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156BDD"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2E1E9F40" w:rsidR="00A83111" w:rsidRPr="002E2012" w:rsidRDefault="001C0548" w:rsidP="007B32D3">
            <w:pPr>
              <w:pStyle w:val="Header"/>
              <w:tabs>
                <w:tab w:val="clear" w:pos="9639"/>
                <w:tab w:val="right" w:pos="5954"/>
              </w:tabs>
              <w:spacing w:before="120" w:after="120"/>
              <w:rPr>
                <w:rFonts w:ascii="Calibri" w:hAnsi="Calibri"/>
                <w:bCs/>
                <w:color w:val="0070C0"/>
                <w:sz w:val="24"/>
                <w:szCs w:val="24"/>
              </w:rPr>
            </w:pPr>
            <w:r>
              <w:rPr>
                <w:rFonts w:ascii="Calibri" w:hAnsi="Calibri"/>
                <w:bCs/>
                <w:sz w:val="24"/>
                <w:szCs w:val="24"/>
              </w:rPr>
              <w:t>DTEC</w:t>
            </w:r>
            <w:r w:rsidR="004A70B5" w:rsidRPr="002E2012">
              <w:rPr>
                <w:rFonts w:ascii="Calibri" w:hAnsi="Calibri"/>
                <w:bCs/>
                <w:sz w:val="24"/>
                <w:szCs w:val="24"/>
              </w:rPr>
              <w:t xml:space="preserve"> </w:t>
            </w:r>
            <w:r w:rsidR="00A83111" w:rsidRPr="002E2012">
              <w:rPr>
                <w:rFonts w:ascii="Calibri" w:hAnsi="Calibri"/>
                <w:bCs/>
                <w:sz w:val="24"/>
                <w:szCs w:val="24"/>
              </w:rPr>
              <w:t>Committee</w:t>
            </w:r>
          </w:p>
        </w:tc>
        <w:tc>
          <w:tcPr>
            <w:tcW w:w="3226" w:type="dxa"/>
          </w:tcPr>
          <w:p w14:paraId="11C86786" w14:textId="4D826575" w:rsidR="006E3A9D" w:rsidRDefault="006E3A9D" w:rsidP="00A322CE">
            <w:pPr>
              <w:pStyle w:val="Header"/>
              <w:tabs>
                <w:tab w:val="clear" w:pos="9639"/>
                <w:tab w:val="right" w:pos="5954"/>
              </w:tabs>
              <w:spacing w:before="120" w:after="120"/>
              <w:jc w:val="right"/>
              <w:rPr>
                <w:rFonts w:ascii="Calibri" w:hAnsi="Calibri"/>
              </w:rPr>
            </w:pPr>
            <w:r>
              <w:rPr>
                <w:rFonts w:ascii="Calibri" w:hAnsi="Calibri"/>
              </w:rPr>
              <w:t>VTS57-7.2.5</w:t>
            </w:r>
          </w:p>
          <w:p w14:paraId="12239D84" w14:textId="12B05563" w:rsidR="00A83111" w:rsidRPr="00156BDD" w:rsidRDefault="006E3A9D" w:rsidP="00A322CE">
            <w:pPr>
              <w:pStyle w:val="Header"/>
              <w:tabs>
                <w:tab w:val="clear" w:pos="9639"/>
                <w:tab w:val="right" w:pos="5954"/>
              </w:tabs>
              <w:spacing w:before="120" w:after="120"/>
              <w:jc w:val="right"/>
              <w:rPr>
                <w:rFonts w:ascii="Calibri" w:hAnsi="Calibri"/>
              </w:rPr>
            </w:pPr>
            <w:r>
              <w:rPr>
                <w:rFonts w:ascii="Calibri" w:hAnsi="Calibri"/>
              </w:rPr>
              <w:t>(</w:t>
            </w:r>
            <w:r w:rsidR="00D8129C">
              <w:rPr>
                <w:rFonts w:ascii="Calibri" w:hAnsi="Calibri"/>
              </w:rPr>
              <w:t>DTEC3</w:t>
            </w:r>
            <w:r w:rsidR="00DE3314">
              <w:rPr>
                <w:rFonts w:ascii="Calibri" w:hAnsi="Calibri"/>
              </w:rPr>
              <w:t>-</w:t>
            </w:r>
            <w:r w:rsidR="001C0548">
              <w:rPr>
                <w:rFonts w:ascii="Calibri" w:hAnsi="Calibri"/>
              </w:rPr>
              <w:t>11.2.2.</w:t>
            </w:r>
            <w:r w:rsidR="00F43049">
              <w:rPr>
                <w:rFonts w:ascii="Calibri" w:hAnsi="Calibri"/>
              </w:rPr>
              <w:t>7</w:t>
            </w:r>
            <w:r>
              <w:rPr>
                <w:rFonts w:ascii="Calibri" w:hAnsi="Calibri"/>
              </w:rPr>
              <w:t>)</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6E18C376" w14:textId="77777777" w:rsidR="00455825" w:rsidRPr="00455825" w:rsidRDefault="00455825" w:rsidP="001B5021">
            <w:pPr>
              <w:pStyle w:val="Header"/>
              <w:tabs>
                <w:tab w:val="clear" w:pos="9639"/>
                <w:tab w:val="right" w:pos="5954"/>
              </w:tabs>
              <w:rPr>
                <w:rFonts w:ascii="Calibri" w:hAnsi="Calibri"/>
                <w:bCs/>
                <w:sz w:val="12"/>
                <w:szCs w:val="12"/>
              </w:rPr>
            </w:pPr>
          </w:p>
          <w:p w14:paraId="0E07F6EE" w14:textId="6E484A45" w:rsidR="00BE28E0" w:rsidRDefault="001C0548" w:rsidP="001B5021">
            <w:pPr>
              <w:pStyle w:val="Header"/>
              <w:tabs>
                <w:tab w:val="clear" w:pos="9639"/>
                <w:tab w:val="right" w:pos="5954"/>
              </w:tabs>
              <w:rPr>
                <w:rFonts w:ascii="Calibri" w:hAnsi="Calibri"/>
                <w:bCs/>
                <w:sz w:val="24"/>
                <w:szCs w:val="24"/>
              </w:rPr>
            </w:pPr>
            <w:r>
              <w:rPr>
                <w:rFonts w:ascii="Calibri" w:hAnsi="Calibri"/>
                <w:bCs/>
                <w:sz w:val="24"/>
                <w:szCs w:val="24"/>
              </w:rPr>
              <w:t>VTS</w:t>
            </w:r>
            <w:r w:rsidR="00397B0B">
              <w:rPr>
                <w:rFonts w:ascii="Calibri" w:hAnsi="Calibri"/>
                <w:bCs/>
                <w:sz w:val="24"/>
                <w:szCs w:val="24"/>
              </w:rPr>
              <w:t xml:space="preserve"> </w:t>
            </w:r>
            <w:r w:rsidR="00BE28E0">
              <w:rPr>
                <w:rFonts w:ascii="Calibri" w:hAnsi="Calibri"/>
                <w:bCs/>
                <w:sz w:val="24"/>
                <w:szCs w:val="24"/>
              </w:rPr>
              <w:t>Committee</w:t>
            </w:r>
          </w:p>
          <w:p w14:paraId="36D3E610" w14:textId="26F5C6EE" w:rsidR="002E2012" w:rsidRPr="00BE28E0" w:rsidRDefault="002E2012" w:rsidP="001B5021">
            <w:pPr>
              <w:pStyle w:val="Header"/>
              <w:tabs>
                <w:tab w:val="clear" w:pos="9639"/>
                <w:tab w:val="right" w:pos="5954"/>
              </w:tabs>
              <w:rPr>
                <w:rFonts w:ascii="Calibri" w:hAnsi="Calibri"/>
                <w:bCs/>
                <w:sz w:val="24"/>
                <w:szCs w:val="24"/>
              </w:rPr>
            </w:pPr>
          </w:p>
        </w:tc>
        <w:tc>
          <w:tcPr>
            <w:tcW w:w="3226" w:type="dxa"/>
          </w:tcPr>
          <w:p w14:paraId="7A2DD0A5" w14:textId="583FF8A6" w:rsidR="00A83111" w:rsidRDefault="001C0548" w:rsidP="007B32D3">
            <w:pPr>
              <w:pStyle w:val="Header"/>
              <w:tabs>
                <w:tab w:val="clear" w:pos="9639"/>
                <w:tab w:val="right" w:pos="5954"/>
              </w:tabs>
              <w:spacing w:before="120" w:after="120"/>
              <w:jc w:val="right"/>
              <w:rPr>
                <w:rFonts w:ascii="Calibri" w:hAnsi="Calibri"/>
              </w:rPr>
            </w:pPr>
            <w:r>
              <w:rPr>
                <w:rFonts w:ascii="Calibri" w:hAnsi="Calibri"/>
              </w:rPr>
              <w:t>3 October</w:t>
            </w:r>
            <w:r w:rsidR="00397B0B">
              <w:rPr>
                <w:rFonts w:ascii="Calibri" w:hAnsi="Calibri"/>
              </w:rPr>
              <w:t xml:space="preserve"> </w:t>
            </w:r>
            <w:r w:rsidR="00BD3A34">
              <w:rPr>
                <w:rFonts w:ascii="Calibri" w:hAnsi="Calibri"/>
              </w:rPr>
              <w:t>202</w:t>
            </w:r>
            <w:r w:rsidR="00146289">
              <w:rPr>
                <w:rFonts w:ascii="Calibri" w:hAnsi="Calibri"/>
              </w:rPr>
              <w:t>4</w:t>
            </w:r>
          </w:p>
        </w:tc>
      </w:tr>
    </w:tbl>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008752F" w14:textId="46713D78" w:rsidR="006A0389" w:rsidRPr="006A0389" w:rsidRDefault="006A0389" w:rsidP="006A0389">
      <w:pPr>
        <w:pStyle w:val="Title"/>
        <w:rPr>
          <w:rFonts w:ascii="Calibri" w:eastAsia="Batang" w:hAnsi="Calibri"/>
          <w:color w:val="2E74B5"/>
          <w:lang w:eastAsia="en-US"/>
        </w:rPr>
      </w:pPr>
      <w:r w:rsidRPr="006A0389">
        <w:rPr>
          <w:rFonts w:ascii="Calibri" w:eastAsia="Batang" w:hAnsi="Calibri"/>
          <w:color w:val="2E74B5"/>
          <w:lang w:eastAsia="en-US"/>
        </w:rPr>
        <w:t xml:space="preserve">Update of Emerging Technology </w:t>
      </w:r>
      <w:r w:rsidR="009D4849">
        <w:rPr>
          <w:rFonts w:ascii="Calibri" w:eastAsia="Batang" w:hAnsi="Calibri"/>
          <w:color w:val="2E74B5"/>
          <w:lang w:eastAsia="en-US"/>
        </w:rPr>
        <w:t>– Candidate Technology Tracker</w:t>
      </w:r>
      <w:r w:rsidR="00D84CFD">
        <w:rPr>
          <w:rFonts w:ascii="Calibri" w:eastAsia="Batang" w:hAnsi="Calibri"/>
          <w:color w:val="2E74B5"/>
          <w:lang w:eastAsia="en-US"/>
        </w:rPr>
        <w:t xml:space="preserve"> </w:t>
      </w:r>
      <w:r w:rsidRPr="006A0389">
        <w:rPr>
          <w:rFonts w:ascii="Calibri" w:eastAsia="Batang" w:hAnsi="Calibri"/>
          <w:color w:val="2E74B5"/>
          <w:lang w:eastAsia="en-US"/>
        </w:rPr>
        <w:t xml:space="preserve"> </w:t>
      </w:r>
    </w:p>
    <w:bookmarkEnd w:id="0"/>
    <w:p w14:paraId="21DF2847" w14:textId="77777777" w:rsidR="001C44A3" w:rsidRPr="00605E43" w:rsidRDefault="007B32D3" w:rsidP="006F40AF">
      <w:pPr>
        <w:pStyle w:val="Heading1"/>
      </w:pPr>
      <w:r>
        <w:t>introduction</w:t>
      </w:r>
    </w:p>
    <w:p w14:paraId="1B1200A5" w14:textId="203B2D97" w:rsidR="00EF65D5" w:rsidRDefault="00665ABE" w:rsidP="0073557D">
      <w:pPr>
        <w:pStyle w:val="BodyText"/>
      </w:pPr>
      <w:r>
        <w:t>The</w:t>
      </w:r>
      <w:r w:rsidR="00282A53">
        <w:t xml:space="preserve"> </w:t>
      </w:r>
      <w:r w:rsidR="001C0548">
        <w:t>DTEC</w:t>
      </w:r>
      <w:r w:rsidR="00282A53">
        <w:t xml:space="preserve"> </w:t>
      </w:r>
      <w:r w:rsidR="009411C4">
        <w:t>C</w:t>
      </w:r>
      <w:r w:rsidR="00282A53">
        <w:t xml:space="preserve">ommittee </w:t>
      </w:r>
      <w:r>
        <w:t xml:space="preserve">has </w:t>
      </w:r>
      <w:r w:rsidRPr="0073557D">
        <w:t>reviewed</w:t>
      </w:r>
      <w:r>
        <w:t xml:space="preserve"> input from the</w:t>
      </w:r>
      <w:r w:rsidR="001C0548">
        <w:t xml:space="preserve"> VTS Committee on the </w:t>
      </w:r>
      <w:r w:rsidR="007A496B">
        <w:t xml:space="preserve">Emerging Technology </w:t>
      </w:r>
      <w:r>
        <w:t>– Candidate Technology Tracker</w:t>
      </w:r>
      <w:r w:rsidR="00C43D19">
        <w:t>.</w:t>
      </w:r>
      <w:r w:rsidR="009411C4">
        <w:t xml:space="preserve"> </w:t>
      </w:r>
    </w:p>
    <w:p w14:paraId="34581324" w14:textId="77777777" w:rsidR="008655AD" w:rsidRDefault="008655AD" w:rsidP="008655AD">
      <w:pPr>
        <w:pStyle w:val="Heading1"/>
      </w:pPr>
      <w:r>
        <w:t>Discussion</w:t>
      </w:r>
    </w:p>
    <w:p w14:paraId="4F119039" w14:textId="26F48B49" w:rsidR="007B6567" w:rsidRDefault="001E4B18" w:rsidP="0073557D">
      <w:pPr>
        <w:pStyle w:val="BodyText"/>
      </w:pPr>
      <w:r>
        <w:t xml:space="preserve">The </w:t>
      </w:r>
      <w:r w:rsidR="00665ABE">
        <w:t>DTEC</w:t>
      </w:r>
      <w:r>
        <w:t xml:space="preserve"> </w:t>
      </w:r>
      <w:r w:rsidR="007B6567">
        <w:t xml:space="preserve">Committee </w:t>
      </w:r>
      <w:r w:rsidR="00665ABE">
        <w:t xml:space="preserve">appreciates the comments and </w:t>
      </w:r>
      <w:r w:rsidR="009411C4">
        <w:t xml:space="preserve">has </w:t>
      </w:r>
      <w:r w:rsidR="00FA24DB">
        <w:t>reviewed</w:t>
      </w:r>
      <w:r>
        <w:t xml:space="preserve"> </w:t>
      </w:r>
      <w:r w:rsidR="00665ABE">
        <w:t>the document</w:t>
      </w:r>
      <w:r w:rsidR="000F1D1C">
        <w:t>, with the following points</w:t>
      </w:r>
      <w:r w:rsidR="005E2C8A">
        <w:t xml:space="preserve"> identified: </w:t>
      </w:r>
    </w:p>
    <w:tbl>
      <w:tblPr>
        <w:tblStyle w:val="TableGrid"/>
        <w:tblW w:w="10435" w:type="dxa"/>
        <w:tblInd w:w="-275" w:type="dxa"/>
        <w:tblLook w:val="04A0" w:firstRow="1" w:lastRow="0" w:firstColumn="1" w:lastColumn="0" w:noHBand="0" w:noVBand="1"/>
      </w:tblPr>
      <w:tblGrid>
        <w:gridCol w:w="5215"/>
        <w:gridCol w:w="5220"/>
      </w:tblGrid>
      <w:tr w:rsidR="00DE3A75" w14:paraId="4574D531" w14:textId="77777777" w:rsidTr="00725D9C">
        <w:trPr>
          <w:tblHeader/>
        </w:trPr>
        <w:tc>
          <w:tcPr>
            <w:tcW w:w="5215" w:type="dxa"/>
            <w:shd w:val="clear" w:color="auto" w:fill="DBE5F1" w:themeFill="accent1" w:themeFillTint="33"/>
          </w:tcPr>
          <w:p w14:paraId="2FD19E0B" w14:textId="1C6139FC" w:rsidR="00DE3A75" w:rsidRPr="007B6567" w:rsidRDefault="00DE3A75" w:rsidP="0073557D">
            <w:pPr>
              <w:pStyle w:val="BodyText"/>
            </w:pPr>
            <w:r>
              <w:t xml:space="preserve">Comment from VTS Committee </w:t>
            </w:r>
          </w:p>
        </w:tc>
        <w:tc>
          <w:tcPr>
            <w:tcW w:w="5220" w:type="dxa"/>
            <w:shd w:val="clear" w:color="auto" w:fill="DBE5F1" w:themeFill="accent1" w:themeFillTint="33"/>
          </w:tcPr>
          <w:p w14:paraId="17A8E563" w14:textId="595910FF" w:rsidR="00DE3A75" w:rsidRDefault="00DE3A75" w:rsidP="0073557D">
            <w:pPr>
              <w:pStyle w:val="BodyText"/>
            </w:pPr>
            <w:r>
              <w:t>DTEC Response</w:t>
            </w:r>
          </w:p>
        </w:tc>
      </w:tr>
      <w:tr w:rsidR="005E2C8A" w14:paraId="3EDAF53C" w14:textId="77777777" w:rsidTr="00725D9C">
        <w:tc>
          <w:tcPr>
            <w:tcW w:w="5215" w:type="dxa"/>
          </w:tcPr>
          <w:p w14:paraId="3C140EF4" w14:textId="3E090EC4" w:rsidR="005E2C8A" w:rsidRDefault="005E2C8A" w:rsidP="0073557D">
            <w:pPr>
              <w:pStyle w:val="BodyText"/>
            </w:pPr>
            <w:r w:rsidRPr="007B6567">
              <w:t>What is the intent of the document</w:t>
            </w:r>
            <w:r>
              <w:t>?</w:t>
            </w:r>
          </w:p>
        </w:tc>
        <w:tc>
          <w:tcPr>
            <w:tcW w:w="5220" w:type="dxa"/>
          </w:tcPr>
          <w:p w14:paraId="4B90F38E" w14:textId="77777777" w:rsidR="00725D9C" w:rsidRDefault="00725D9C" w:rsidP="0073557D">
            <w:pPr>
              <w:pStyle w:val="BodyText"/>
            </w:pPr>
            <w:r>
              <w:t>A heading for Introduction and Purpose has been added.</w:t>
            </w:r>
          </w:p>
          <w:p w14:paraId="034C83E6" w14:textId="6BFCAE79" w:rsidR="009D4849" w:rsidRDefault="005E2C8A" w:rsidP="0073557D">
            <w:pPr>
              <w:pStyle w:val="BodyText"/>
            </w:pPr>
            <w:r>
              <w:t xml:space="preserve">The document </w:t>
            </w:r>
            <w:r w:rsidR="006B2842">
              <w:t>is provided to advise IALA members of the outcomes of the reviews of new technologies against the IALA G1153</w:t>
            </w:r>
            <w:r w:rsidR="009D4849">
              <w:t xml:space="preserve">. </w:t>
            </w:r>
          </w:p>
          <w:p w14:paraId="688E86EC" w14:textId="15EB5BF9" w:rsidR="005E2C8A" w:rsidRDefault="00D84CFD" w:rsidP="0073557D">
            <w:pPr>
              <w:pStyle w:val="BodyText"/>
            </w:pPr>
            <w:r>
              <w:t xml:space="preserve">The reviews </w:t>
            </w:r>
            <w:r w:rsidR="00725D9C">
              <w:t>include completed G1153 tables, with supporting documentation as appropriate.  They</w:t>
            </w:r>
            <w:r>
              <w:t xml:space="preserve"> </w:t>
            </w:r>
            <w:r w:rsidR="00725D9C">
              <w:t>are</w:t>
            </w:r>
            <w:r>
              <w:t xml:space="preserve"> provided in sub folders on the IALA File shar</w:t>
            </w:r>
            <w:r w:rsidR="001761B4">
              <w:t xml:space="preserve">e for further information.  </w:t>
            </w:r>
          </w:p>
        </w:tc>
      </w:tr>
      <w:tr w:rsidR="005E2C8A" w14:paraId="614509FF" w14:textId="77777777" w:rsidTr="00725D9C">
        <w:tc>
          <w:tcPr>
            <w:tcW w:w="5215" w:type="dxa"/>
          </w:tcPr>
          <w:p w14:paraId="70FECF0B" w14:textId="1245EA03" w:rsidR="005E2C8A" w:rsidRDefault="001761B4" w:rsidP="0073557D">
            <w:pPr>
              <w:pStyle w:val="BodyText"/>
            </w:pPr>
            <w:r>
              <w:t xml:space="preserve">Could DTEC add some information of any restrictions in </w:t>
            </w:r>
            <w:r w:rsidRPr="007B6567">
              <w:t>global coverage of the technologies mentioned</w:t>
            </w:r>
          </w:p>
        </w:tc>
        <w:tc>
          <w:tcPr>
            <w:tcW w:w="5220" w:type="dxa"/>
          </w:tcPr>
          <w:p w14:paraId="7A59C770" w14:textId="77651389" w:rsidR="005E2C8A" w:rsidRDefault="001761B4" w:rsidP="0073557D">
            <w:pPr>
              <w:pStyle w:val="BodyText"/>
            </w:pPr>
            <w:r>
              <w:t xml:space="preserve">The G1153 table includes constraints (item 13).  There are other review elements related to implementation and demonstration. VTS is invited to review G1153 and provide feedback on the document for </w:t>
            </w:r>
            <w:r w:rsidR="005E4063">
              <w:t>more focused geographic coverage information to be included</w:t>
            </w:r>
            <w:r>
              <w:t xml:space="preserve"> in the next edition of the Guideline.</w:t>
            </w:r>
          </w:p>
        </w:tc>
      </w:tr>
      <w:tr w:rsidR="005E2C8A" w14:paraId="03E9CE2F" w14:textId="77777777" w:rsidTr="00725D9C">
        <w:tc>
          <w:tcPr>
            <w:tcW w:w="5215" w:type="dxa"/>
          </w:tcPr>
          <w:p w14:paraId="309D74A6" w14:textId="3232241C" w:rsidR="005E2C8A" w:rsidRDefault="005E4063" w:rsidP="0073557D">
            <w:pPr>
              <w:pStyle w:val="BodyText"/>
            </w:pPr>
            <w:r>
              <w:t xml:space="preserve">Could DTEC add some information on how to </w:t>
            </w:r>
            <w:r w:rsidRPr="007B6567">
              <w:t xml:space="preserve">determine when a technology is out of date </w:t>
            </w:r>
            <w:r>
              <w:t xml:space="preserve">or </w:t>
            </w:r>
            <w:r w:rsidRPr="007B6567">
              <w:t>obsolete?</w:t>
            </w:r>
          </w:p>
        </w:tc>
        <w:tc>
          <w:tcPr>
            <w:tcW w:w="5220" w:type="dxa"/>
          </w:tcPr>
          <w:p w14:paraId="2390C532" w14:textId="09C5C35E" w:rsidR="005E2C8A" w:rsidRDefault="005E4063" w:rsidP="0073557D">
            <w:pPr>
              <w:pStyle w:val="BodyText"/>
            </w:pPr>
            <w:r>
              <w:t xml:space="preserve">The dates on the review provide indication of the status of the technology at </w:t>
            </w:r>
            <w:r w:rsidR="00FC3F59">
              <w:t xml:space="preserve">the time of the review.  </w:t>
            </w:r>
            <w:r w:rsidR="00870732">
              <w:t>The concept of deleting technologies</w:t>
            </w:r>
            <w:r w:rsidR="00D424EF">
              <w:t xml:space="preserve"> that are overtaken by other developments or those that reach a ‘sunset’ phase</w:t>
            </w:r>
            <w:r w:rsidR="00870732">
              <w:t xml:space="preserve"> </w:t>
            </w:r>
            <w:r w:rsidR="00931B5E">
              <w:t xml:space="preserve">will be considered further. </w:t>
            </w:r>
          </w:p>
        </w:tc>
      </w:tr>
      <w:tr w:rsidR="005E2C8A" w14:paraId="22E26808" w14:textId="77777777" w:rsidTr="00725D9C">
        <w:tc>
          <w:tcPr>
            <w:tcW w:w="5215" w:type="dxa"/>
          </w:tcPr>
          <w:p w14:paraId="3B978B56" w14:textId="42065C9A" w:rsidR="005E2C8A" w:rsidRDefault="00931B5E" w:rsidP="0073557D">
            <w:pPr>
              <w:pStyle w:val="BodyText"/>
            </w:pPr>
            <w:r w:rsidRPr="007B6567">
              <w:t xml:space="preserve">The Annex (Chapter 1) refers to the </w:t>
            </w:r>
            <w:r>
              <w:t>“</w:t>
            </w:r>
            <w:r w:rsidRPr="007B6567">
              <w:t>ENAV Committee</w:t>
            </w:r>
            <w:r>
              <w:t>”</w:t>
            </w:r>
            <w:r w:rsidRPr="007B6567">
              <w:t xml:space="preserve">, </w:t>
            </w:r>
            <w:r>
              <w:t xml:space="preserve">we suggest </w:t>
            </w:r>
            <w:r w:rsidRPr="007B6567">
              <w:t xml:space="preserve">this should be updated to </w:t>
            </w:r>
            <w:r>
              <w:t>“</w:t>
            </w:r>
            <w:r w:rsidRPr="007B6567">
              <w:t>DTEC</w:t>
            </w:r>
            <w:r>
              <w:t xml:space="preserve"> Committee</w:t>
            </w:r>
          </w:p>
        </w:tc>
        <w:tc>
          <w:tcPr>
            <w:tcW w:w="5220" w:type="dxa"/>
          </w:tcPr>
          <w:p w14:paraId="3FC926CD" w14:textId="29CB6E11" w:rsidR="005E2C8A" w:rsidRDefault="00931B5E" w:rsidP="0073557D">
            <w:pPr>
              <w:pStyle w:val="BodyText"/>
            </w:pPr>
            <w:r>
              <w:t>Noted and amended</w:t>
            </w:r>
          </w:p>
        </w:tc>
      </w:tr>
      <w:tr w:rsidR="005E2C8A" w14:paraId="557BE20C" w14:textId="77777777" w:rsidTr="00725D9C">
        <w:tc>
          <w:tcPr>
            <w:tcW w:w="5215" w:type="dxa"/>
          </w:tcPr>
          <w:p w14:paraId="62BDC169" w14:textId="105094B9" w:rsidR="005E2C8A" w:rsidRDefault="00931B5E" w:rsidP="0073557D">
            <w:pPr>
              <w:pStyle w:val="BodyText"/>
            </w:pPr>
            <w:r w:rsidRPr="007B6567">
              <w:t xml:space="preserve">The paragraph commencing ‘IALA is an international association…’ may require review in light of the change of status of IALA from NGO to IGO and the change of name to the International Organization for Marine Aids to Navigation.  </w:t>
            </w:r>
          </w:p>
        </w:tc>
        <w:tc>
          <w:tcPr>
            <w:tcW w:w="5220" w:type="dxa"/>
          </w:tcPr>
          <w:p w14:paraId="24B1D66D" w14:textId="7FA9D793" w:rsidR="005E2C8A" w:rsidRDefault="00931B5E" w:rsidP="0073557D">
            <w:pPr>
              <w:pStyle w:val="BodyText"/>
            </w:pPr>
            <w:r>
              <w:t>Noted</w:t>
            </w:r>
            <w:r w:rsidR="00DE3A75">
              <w:t xml:space="preserve">. The text was provided in response to a liaison to LAP, and a further request has been developed at DTEC3 for LAP.  In addition, the question to LAP includes feedback on the questions in G1153 related to legal issues (Q21) and intellectual property rights (Q22).  </w:t>
            </w:r>
          </w:p>
        </w:tc>
      </w:tr>
      <w:tr w:rsidR="00DE3A75" w14:paraId="2F7B0E91" w14:textId="77777777" w:rsidTr="00725D9C">
        <w:tc>
          <w:tcPr>
            <w:tcW w:w="5215" w:type="dxa"/>
          </w:tcPr>
          <w:p w14:paraId="46BC7F81" w14:textId="5E6E3EB8" w:rsidR="00DE3A75" w:rsidRPr="007B6567" w:rsidRDefault="00DE3A75" w:rsidP="0073557D">
            <w:pPr>
              <w:pStyle w:val="BodyText"/>
            </w:pPr>
            <w:r w:rsidRPr="007B6567">
              <w:rPr>
                <w:b/>
                <w:bCs/>
              </w:rPr>
              <w:t>3GPP – 4G (i</w:t>
            </w:r>
            <w:r>
              <w:rPr>
                <w:b/>
                <w:bCs/>
              </w:rPr>
              <w:t>n</w:t>
            </w:r>
            <w:r w:rsidRPr="007B6567">
              <w:rPr>
                <w:b/>
                <w:bCs/>
              </w:rPr>
              <w:t xml:space="preserve">cluding LTE) – </w:t>
            </w:r>
            <w:r w:rsidRPr="007B6567">
              <w:t xml:space="preserve">VTS Committee strongly recommends that this is not restricted to 4G as it is well </w:t>
            </w:r>
            <w:r w:rsidRPr="007B6567">
              <w:lastRenderedPageBreak/>
              <w:t>established and will be replaced by 5G and followed on by 6G and 7G</w:t>
            </w:r>
          </w:p>
        </w:tc>
        <w:tc>
          <w:tcPr>
            <w:tcW w:w="5220" w:type="dxa"/>
          </w:tcPr>
          <w:p w14:paraId="487444AA" w14:textId="623F541F" w:rsidR="00DE3A75" w:rsidRDefault="00DE3A75" w:rsidP="0073557D">
            <w:pPr>
              <w:pStyle w:val="BodyText"/>
            </w:pPr>
            <w:r w:rsidRPr="00DE3A75">
              <w:lastRenderedPageBreak/>
              <w:t xml:space="preserve">These technologies are continually under review.  DTEC </w:t>
            </w:r>
            <w:r>
              <w:t>continues with its existing</w:t>
            </w:r>
            <w:r w:rsidRPr="00DE3A75">
              <w:t xml:space="preserve"> task on the use cases for IMT-</w:t>
            </w:r>
            <w:r w:rsidRPr="00DE3A75">
              <w:lastRenderedPageBreak/>
              <w:t xml:space="preserve">2030 and beyond.  It is noted that ‘7G’ </w:t>
            </w:r>
            <w:r w:rsidR="00CC4CC7">
              <w:t>does not exist</w:t>
            </w:r>
            <w:r>
              <w:t>, while 6G</w:t>
            </w:r>
            <w:r w:rsidR="00CC4CC7">
              <w:t xml:space="preserve"> is undergoing standardisation</w:t>
            </w:r>
            <w:r>
              <w:t>.</w:t>
            </w:r>
          </w:p>
        </w:tc>
      </w:tr>
      <w:tr w:rsidR="00DE3A75" w14:paraId="3D3CCD9F" w14:textId="77777777" w:rsidTr="00725D9C">
        <w:tc>
          <w:tcPr>
            <w:tcW w:w="5215" w:type="dxa"/>
          </w:tcPr>
          <w:p w14:paraId="543101D9" w14:textId="75A93FBC" w:rsidR="00DE3A75" w:rsidRPr="007B6567" w:rsidRDefault="00DE3A75" w:rsidP="0073557D">
            <w:pPr>
              <w:pStyle w:val="BodyText"/>
              <w:rPr>
                <w:b/>
                <w:bCs/>
              </w:rPr>
            </w:pPr>
            <w:r w:rsidRPr="007B770B">
              <w:rPr>
                <w:b/>
                <w:bCs/>
              </w:rPr>
              <w:lastRenderedPageBreak/>
              <w:t>Digital VHF voice technology</w:t>
            </w:r>
            <w:r w:rsidRPr="007B770B">
              <w:t xml:space="preserve"> has been demonstrated and could in theory be suitable for use by IALA members on shore facilities. However, on board equipment is subject to the existing IMO/SOLAS carriage requirements and not within IALA’s remit.  A significant effort in terms of testing, trials and a phased introduction is needed as suppliers, ship operators, shore authorities and manufacturers will need to operate both traditional analogue channels and new digital channels in parallel over a significant number of years. Additionally</w:t>
            </w:r>
            <w:r>
              <w:t xml:space="preserve">, although the VTS Committee notes </w:t>
            </w:r>
            <w:r w:rsidRPr="007B770B">
              <w:t>the “voice to text” work currently being undertaken</w:t>
            </w:r>
            <w:r>
              <w:t>,</w:t>
            </w:r>
            <w:r w:rsidRPr="007B770B">
              <w:t xml:space="preserve"> IALA is not in a position to endorse any emerging technology related to replacing carriage requirements until its use is approved by IMO.</w:t>
            </w:r>
          </w:p>
        </w:tc>
        <w:tc>
          <w:tcPr>
            <w:tcW w:w="5220" w:type="dxa"/>
          </w:tcPr>
          <w:p w14:paraId="25296974" w14:textId="77777777" w:rsidR="00DE3A75" w:rsidRDefault="00692B3B" w:rsidP="0073557D">
            <w:pPr>
              <w:pStyle w:val="BodyText"/>
            </w:pPr>
            <w:r>
              <w:t xml:space="preserve">Noted.  There is work underway at ITU and IMO regarding the development of digital voice technology in maritime. </w:t>
            </w:r>
          </w:p>
          <w:p w14:paraId="0C6F8A53" w14:textId="77777777" w:rsidR="00AE4435" w:rsidRDefault="00AE4435" w:rsidP="0073557D">
            <w:pPr>
              <w:pStyle w:val="BodyText"/>
            </w:pPr>
            <w:r>
              <w:t xml:space="preserve">The technology is mature and in use in other areas, in some cases for over 16 years.  </w:t>
            </w:r>
          </w:p>
          <w:p w14:paraId="7720B7EC" w14:textId="27576F38" w:rsidR="00AE4435" w:rsidRPr="00DE3A75" w:rsidRDefault="00AE4435" w:rsidP="0073557D">
            <w:pPr>
              <w:pStyle w:val="BodyText"/>
            </w:pPr>
            <w:r>
              <w:t xml:space="preserve">For information </w:t>
            </w:r>
            <w:r w:rsidR="00E63B7D">
              <w:t>–</w:t>
            </w:r>
            <w:r w:rsidR="00BA5CA1" w:rsidRPr="00E63B7D">
              <w:t xml:space="preserve"> </w:t>
            </w:r>
            <w:r w:rsidR="00E63B7D" w:rsidRPr="00E63B7D">
              <w:t>World Radio Conference (WRC) R</w:t>
            </w:r>
            <w:r w:rsidR="00BA5CA1" w:rsidRPr="00BA5CA1">
              <w:t xml:space="preserve">esolution 363 (Rev.WRC-23) invites WRC-31 to </w:t>
            </w:r>
            <w:r w:rsidR="00BA5CA1" w:rsidRPr="00CC4CC7">
              <w:rPr>
                <w:i/>
                <w:iCs/>
              </w:rPr>
              <w:t>consider, based on the results of studies, and within the Radio Regulations, excluding new allocations under Article 5, possible regulatory changes to advance digital voice and data technologies within the VHF maritime mobile band.</w:t>
            </w:r>
            <w:r>
              <w:t xml:space="preserve"> </w:t>
            </w:r>
          </w:p>
        </w:tc>
      </w:tr>
    </w:tbl>
    <w:p w14:paraId="1F01B4F7" w14:textId="77777777" w:rsidR="00725D9C" w:rsidRDefault="00725D9C" w:rsidP="0073557D">
      <w:pPr>
        <w:pStyle w:val="BodyText"/>
      </w:pPr>
    </w:p>
    <w:p w14:paraId="00EBBA85" w14:textId="2C1C9C07" w:rsidR="0073557D" w:rsidRPr="0073557D" w:rsidRDefault="00725D9C" w:rsidP="0073557D">
      <w:pPr>
        <w:pStyle w:val="BodyText"/>
      </w:pPr>
      <w:r w:rsidRPr="0073557D">
        <w:t xml:space="preserve">Based on the review a revised version of the Candidate Technology Tracker has been </w:t>
      </w:r>
      <w:r w:rsidR="00CB7613" w:rsidRPr="0073557D">
        <w:t>created and</w:t>
      </w:r>
      <w:r w:rsidR="00F3632A" w:rsidRPr="0073557D">
        <w:t xml:space="preserve"> is available on the IALA </w:t>
      </w:r>
      <w:proofErr w:type="spellStart"/>
      <w:r w:rsidR="00F3632A" w:rsidRPr="0073557D">
        <w:t>Fileshare</w:t>
      </w:r>
      <w:proofErr w:type="spellEnd"/>
      <w:r w:rsidR="00F3632A" w:rsidRPr="0073557D">
        <w:t xml:space="preserve"> </w:t>
      </w:r>
      <w:r w:rsidR="0073557D" w:rsidRPr="0073557D">
        <w:t xml:space="preserve">under </w:t>
      </w:r>
      <w:r w:rsidR="0073557D" w:rsidRPr="0073557D">
        <w:rPr>
          <w:b/>
          <w:bCs/>
          <w:i/>
          <w:iCs/>
        </w:rPr>
        <w:t>Committees / Technology Reviews – Summary and Folders</w:t>
      </w:r>
      <w:r w:rsidR="0073557D" w:rsidRPr="0073557D">
        <w:t>.</w:t>
      </w:r>
    </w:p>
    <w:p w14:paraId="4AC35BBA" w14:textId="6E5F1F1C" w:rsidR="00725D9C" w:rsidRDefault="00725D9C" w:rsidP="0073557D">
      <w:pPr>
        <w:pStyle w:val="BodyText"/>
      </w:pPr>
    </w:p>
    <w:p w14:paraId="469D927D" w14:textId="1116492B" w:rsidR="00B37CF2" w:rsidRPr="00392AB5" w:rsidRDefault="00B37CF2" w:rsidP="00B37CF2">
      <w:pPr>
        <w:pStyle w:val="Heading1"/>
        <w:spacing w:after="120"/>
      </w:pPr>
      <w:r w:rsidRPr="00392AB5">
        <w:t xml:space="preserve">Action requested </w:t>
      </w:r>
    </w:p>
    <w:p w14:paraId="2A8E370D" w14:textId="72B2081D" w:rsidR="002A7E7E" w:rsidRDefault="004030B8" w:rsidP="0073557D">
      <w:pPr>
        <w:pStyle w:val="BodyText"/>
        <w:numPr>
          <w:ilvl w:val="0"/>
          <w:numId w:val="22"/>
        </w:numPr>
      </w:pPr>
      <w:r>
        <w:t>T</w:t>
      </w:r>
      <w:r w:rsidR="00B20464" w:rsidRPr="002E2012">
        <w:rPr>
          <w:rFonts w:asciiTheme="minorHAnsi" w:hAnsiTheme="minorHAnsi" w:cstheme="minorHAnsi"/>
        </w:rPr>
        <w:t xml:space="preserve">he </w:t>
      </w:r>
      <w:r w:rsidR="0073557D">
        <w:rPr>
          <w:rFonts w:asciiTheme="minorHAnsi" w:hAnsiTheme="minorHAnsi" w:cstheme="minorHAnsi"/>
        </w:rPr>
        <w:t>VTS</w:t>
      </w:r>
      <w:r w:rsidR="00B32523">
        <w:rPr>
          <w:rFonts w:asciiTheme="minorHAnsi" w:hAnsiTheme="minorHAnsi" w:cstheme="minorHAnsi"/>
        </w:rPr>
        <w:t xml:space="preserve"> </w:t>
      </w:r>
      <w:r w:rsidR="009411C4">
        <w:rPr>
          <w:rFonts w:asciiTheme="minorHAnsi" w:hAnsiTheme="minorHAnsi" w:cstheme="minorHAnsi"/>
        </w:rPr>
        <w:t>C</w:t>
      </w:r>
      <w:r w:rsidR="00B20464" w:rsidRPr="002E2012">
        <w:rPr>
          <w:rFonts w:asciiTheme="minorHAnsi" w:hAnsiTheme="minorHAnsi" w:cstheme="minorHAnsi"/>
        </w:rPr>
        <w:t>ommittee</w:t>
      </w:r>
      <w:r w:rsidR="00B20464">
        <w:rPr>
          <w:rFonts w:asciiTheme="minorHAnsi" w:hAnsiTheme="minorHAnsi" w:cstheme="minorHAnsi"/>
        </w:rPr>
        <w:t xml:space="preserve"> </w:t>
      </w:r>
      <w:r>
        <w:rPr>
          <w:rFonts w:asciiTheme="minorHAnsi" w:hAnsiTheme="minorHAnsi" w:cstheme="minorHAnsi"/>
        </w:rPr>
        <w:t xml:space="preserve">is </w:t>
      </w:r>
      <w:r w:rsidR="009411C4">
        <w:rPr>
          <w:rFonts w:asciiTheme="minorHAnsi" w:hAnsiTheme="minorHAnsi" w:cstheme="minorHAnsi"/>
        </w:rPr>
        <w:t xml:space="preserve">invited </w:t>
      </w:r>
      <w:r>
        <w:rPr>
          <w:rFonts w:asciiTheme="minorHAnsi" w:hAnsiTheme="minorHAnsi" w:cstheme="minorHAnsi"/>
        </w:rPr>
        <w:t xml:space="preserve">to </w:t>
      </w:r>
      <w:r w:rsidR="00B20464">
        <w:rPr>
          <w:rFonts w:asciiTheme="minorHAnsi" w:hAnsiTheme="minorHAnsi" w:cstheme="minorHAnsi"/>
        </w:rPr>
        <w:t>n</w:t>
      </w:r>
      <w:r w:rsidR="00B20464" w:rsidRPr="000B76A1">
        <w:t>ote</w:t>
      </w:r>
      <w:r>
        <w:t xml:space="preserve"> </w:t>
      </w:r>
      <w:r w:rsidR="002A7E7E">
        <w:t xml:space="preserve">the changes to the Candidate Technology Tracker </w:t>
      </w:r>
      <w:r w:rsidR="009411C4">
        <w:t xml:space="preserve">and </w:t>
      </w:r>
      <w:r w:rsidR="0073557D">
        <w:t>provide further feedback if</w:t>
      </w:r>
      <w:r w:rsidR="002A7E7E">
        <w:t xml:space="preserve"> required. </w:t>
      </w:r>
    </w:p>
    <w:p w14:paraId="5823F066" w14:textId="77777777" w:rsidR="004051A7" w:rsidRPr="004051A7" w:rsidRDefault="002A7E7E" w:rsidP="0073557D">
      <w:pPr>
        <w:pStyle w:val="BodyText"/>
        <w:numPr>
          <w:ilvl w:val="0"/>
          <w:numId w:val="22"/>
        </w:numPr>
      </w:pPr>
      <w:r>
        <w:t>The VTS Committee is invited to identify</w:t>
      </w:r>
      <w:r w:rsidR="000F0747">
        <w:rPr>
          <w:rFonts w:asciiTheme="minorHAnsi" w:hAnsiTheme="minorHAnsi" w:cstheme="minorHAnsi"/>
        </w:rPr>
        <w:t xml:space="preserve"> </w:t>
      </w:r>
      <w:r>
        <w:rPr>
          <w:rFonts w:asciiTheme="minorHAnsi" w:hAnsiTheme="minorHAnsi" w:cstheme="minorHAnsi"/>
        </w:rPr>
        <w:t xml:space="preserve">possible amendments to IALA G1153 </w:t>
      </w:r>
      <w:r w:rsidR="00CA2D1B">
        <w:rPr>
          <w:rFonts w:asciiTheme="minorHAnsi" w:hAnsiTheme="minorHAnsi" w:cstheme="minorHAnsi"/>
        </w:rPr>
        <w:t xml:space="preserve">Template for the review of emerging technologies for possible use by IALA members and provide feedback to DTEC as appropriate. </w:t>
      </w:r>
    </w:p>
    <w:p w14:paraId="5EA84BA7" w14:textId="7DC47B8F" w:rsidR="00251D62" w:rsidRDefault="004051A7" w:rsidP="0073557D">
      <w:pPr>
        <w:pStyle w:val="BodyText"/>
        <w:numPr>
          <w:ilvl w:val="0"/>
          <w:numId w:val="22"/>
        </w:numPr>
      </w:pPr>
      <w:r>
        <w:rPr>
          <w:rFonts w:asciiTheme="minorHAnsi" w:hAnsiTheme="minorHAnsi" w:cstheme="minorHAnsi"/>
        </w:rPr>
        <w:t>Members of the VTS Committee are invited to identify possible emerging technologies or innovative approaches that could be suitable for use by IALA members, with contact information for follow up, to the DTEC Committee</w:t>
      </w:r>
      <w:r w:rsidR="000F0747">
        <w:rPr>
          <w:rFonts w:asciiTheme="minorHAnsi" w:hAnsiTheme="minorHAnsi" w:cstheme="minorHAnsi"/>
        </w:rPr>
        <w:t xml:space="preserve"> </w:t>
      </w:r>
      <w:r>
        <w:rPr>
          <w:rFonts w:asciiTheme="minorHAnsi" w:hAnsiTheme="minorHAnsi" w:cstheme="minorHAnsi"/>
        </w:rPr>
        <w:t xml:space="preserve">for future consideration </w:t>
      </w:r>
      <w:r w:rsidR="00CB7613">
        <w:rPr>
          <w:rFonts w:asciiTheme="minorHAnsi" w:hAnsiTheme="minorHAnsi" w:cstheme="minorHAnsi"/>
        </w:rPr>
        <w:t xml:space="preserve">within the IALA G1153 template review process. </w:t>
      </w:r>
    </w:p>
    <w:sectPr w:rsidR="00251D62" w:rsidSect="008506E6">
      <w:headerReference w:type="even" r:id="rId11"/>
      <w:headerReference w:type="default" r:id="rId12"/>
      <w:footerReference w:type="even" r:id="rId13"/>
      <w:footerReference w:type="default" r:id="rId14"/>
      <w:headerReference w:type="first" r:id="rId15"/>
      <w:footerReference w:type="first" r:id="rId16"/>
      <w:pgSz w:w="11910" w:h="16840"/>
      <w:pgMar w:top="981" w:right="1077" w:bottom="420" w:left="1060" w:header="482" w:footer="9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BDAFE" w14:textId="77777777" w:rsidR="0084466D" w:rsidRDefault="0084466D" w:rsidP="00362CD9">
      <w:r>
        <w:separator/>
      </w:r>
    </w:p>
  </w:endnote>
  <w:endnote w:type="continuationSeparator" w:id="0">
    <w:p w14:paraId="339FB275" w14:textId="77777777" w:rsidR="0084466D" w:rsidRDefault="0084466D" w:rsidP="00362CD9">
      <w:r>
        <w:continuationSeparator/>
      </w:r>
    </w:p>
  </w:endnote>
  <w:endnote w:type="continuationNotice" w:id="1">
    <w:p w14:paraId="33C465EB" w14:textId="77777777" w:rsidR="0084466D" w:rsidRDefault="00844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590E1" w14:textId="77777777" w:rsidR="00493AAF" w:rsidRDefault="00493A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D3D4C" w14:textId="77777777" w:rsidR="00B069BF" w:rsidRPr="00160A86" w:rsidRDefault="00B069BF" w:rsidP="00160A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67598" w14:textId="77777777" w:rsidR="00493AAF" w:rsidRDefault="00493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9B715" w14:textId="77777777" w:rsidR="0084466D" w:rsidRDefault="0084466D" w:rsidP="00362CD9">
      <w:r>
        <w:separator/>
      </w:r>
    </w:p>
  </w:footnote>
  <w:footnote w:type="continuationSeparator" w:id="0">
    <w:p w14:paraId="7C69075A" w14:textId="77777777" w:rsidR="0084466D" w:rsidRDefault="0084466D" w:rsidP="00362CD9">
      <w:r>
        <w:continuationSeparator/>
      </w:r>
    </w:p>
  </w:footnote>
  <w:footnote w:type="continuationNotice" w:id="1">
    <w:p w14:paraId="55814129" w14:textId="77777777" w:rsidR="0084466D" w:rsidRDefault="00844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6F6BB" w14:textId="77777777" w:rsidR="00493AAF" w:rsidRDefault="00493A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19FA4" w14:textId="6345AAA1" w:rsidR="00B069BF" w:rsidRDefault="00B069BF" w:rsidP="0073557D">
    <w:pPr>
      <w:pStyle w:val="BodyText"/>
      <w:rPr>
        <w:sz w:val="20"/>
      </w:rPr>
    </w:pPr>
    <w:r>
      <w:rPr>
        <w:noProof/>
        <w:lang w:val="sv-SE" w:eastAsia="sv-SE"/>
      </w:rPr>
      <w:drawing>
        <wp:anchor distT="0" distB="0" distL="0" distR="0" simplePos="0" relativeHeight="251657216"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BC288" w14:textId="77777777" w:rsidR="00493AAF" w:rsidRDefault="00493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1433F"/>
    <w:multiLevelType w:val="hybridMultilevel"/>
    <w:tmpl w:val="2B3E2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AC042A"/>
    <w:multiLevelType w:val="hybridMultilevel"/>
    <w:tmpl w:val="FB08268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9466D6F"/>
    <w:multiLevelType w:val="hybridMultilevel"/>
    <w:tmpl w:val="77A69C62"/>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C157FC"/>
    <w:multiLevelType w:val="hybridMultilevel"/>
    <w:tmpl w:val="91864D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2322318C">
      <w:numFmt w:val="bullet"/>
      <w:lvlText w:val="•"/>
      <w:lvlJc w:val="left"/>
      <w:pPr>
        <w:ind w:left="3240" w:hanging="1440"/>
      </w:pPr>
      <w:rPr>
        <w:rFonts w:ascii="Calibri" w:eastAsia="Calibri" w:hAnsi="Calibri" w:cs="Calibr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650D01"/>
    <w:multiLevelType w:val="hybridMultilevel"/>
    <w:tmpl w:val="286E70A4"/>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4383BB5"/>
    <w:multiLevelType w:val="hybridMultilevel"/>
    <w:tmpl w:val="73BA2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5AE7291"/>
    <w:multiLevelType w:val="hybridMultilevel"/>
    <w:tmpl w:val="C50280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D8628E5"/>
    <w:multiLevelType w:val="hybridMultilevel"/>
    <w:tmpl w:val="8196D4FA"/>
    <w:lvl w:ilvl="0" w:tplc="0C09000F">
      <w:start w:val="1"/>
      <w:numFmt w:val="decimal"/>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7240497">
    <w:abstractNumId w:val="21"/>
  </w:num>
  <w:num w:numId="2" w16cid:durableId="1744600028">
    <w:abstractNumId w:val="16"/>
  </w:num>
  <w:num w:numId="3" w16cid:durableId="1534071233">
    <w:abstractNumId w:val="4"/>
  </w:num>
  <w:num w:numId="4" w16cid:durableId="1236285618">
    <w:abstractNumId w:val="23"/>
  </w:num>
  <w:num w:numId="5" w16cid:durableId="1630936411">
    <w:abstractNumId w:val="11"/>
  </w:num>
  <w:num w:numId="6" w16cid:durableId="917059061">
    <w:abstractNumId w:val="10"/>
  </w:num>
  <w:num w:numId="7" w16cid:durableId="440879674">
    <w:abstractNumId w:val="18"/>
  </w:num>
  <w:num w:numId="8" w16cid:durableId="50739293">
    <w:abstractNumId w:val="17"/>
  </w:num>
  <w:num w:numId="9" w16cid:durableId="1656296761">
    <w:abstractNumId w:val="22"/>
  </w:num>
  <w:num w:numId="10" w16cid:durableId="468137228">
    <w:abstractNumId w:val="8"/>
  </w:num>
  <w:num w:numId="11" w16cid:durableId="1633633715">
    <w:abstractNumId w:val="19"/>
  </w:num>
  <w:num w:numId="12" w16cid:durableId="1339575506">
    <w:abstractNumId w:val="13"/>
  </w:num>
  <w:num w:numId="13" w16cid:durableId="1610232293">
    <w:abstractNumId w:val="12"/>
  </w:num>
  <w:num w:numId="14" w16cid:durableId="1701204917">
    <w:abstractNumId w:val="7"/>
  </w:num>
  <w:num w:numId="15" w16cid:durableId="232784242">
    <w:abstractNumId w:val="15"/>
  </w:num>
  <w:num w:numId="16" w16cid:durableId="571543943">
    <w:abstractNumId w:val="0"/>
  </w:num>
  <w:num w:numId="17" w16cid:durableId="819536364">
    <w:abstractNumId w:val="14"/>
  </w:num>
  <w:num w:numId="18" w16cid:durableId="1971472756">
    <w:abstractNumId w:val="1"/>
  </w:num>
  <w:num w:numId="19" w16cid:durableId="535654287">
    <w:abstractNumId w:val="6"/>
  </w:num>
  <w:num w:numId="20" w16cid:durableId="1819881082">
    <w:abstractNumId w:val="3"/>
  </w:num>
  <w:num w:numId="21" w16cid:durableId="794326942">
    <w:abstractNumId w:val="5"/>
  </w:num>
  <w:num w:numId="22" w16cid:durableId="1886335045">
    <w:abstractNumId w:val="20"/>
  </w:num>
  <w:num w:numId="23" w16cid:durableId="499737980">
    <w:abstractNumId w:val="2"/>
  </w:num>
  <w:num w:numId="24" w16cid:durableId="814448344">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8BC"/>
    <w:rsid w:val="00012048"/>
    <w:rsid w:val="00012140"/>
    <w:rsid w:val="00014106"/>
    <w:rsid w:val="000150DD"/>
    <w:rsid w:val="00021388"/>
    <w:rsid w:val="00023EE6"/>
    <w:rsid w:val="00026FDD"/>
    <w:rsid w:val="00030862"/>
    <w:rsid w:val="0003092C"/>
    <w:rsid w:val="000338E6"/>
    <w:rsid w:val="00036A03"/>
    <w:rsid w:val="00036B9E"/>
    <w:rsid w:val="00037DF4"/>
    <w:rsid w:val="0004053F"/>
    <w:rsid w:val="0004178B"/>
    <w:rsid w:val="00043124"/>
    <w:rsid w:val="00045703"/>
    <w:rsid w:val="0004700E"/>
    <w:rsid w:val="00051CAD"/>
    <w:rsid w:val="00051E96"/>
    <w:rsid w:val="00056536"/>
    <w:rsid w:val="00057045"/>
    <w:rsid w:val="00062280"/>
    <w:rsid w:val="00070C13"/>
    <w:rsid w:val="000715C9"/>
    <w:rsid w:val="000768A1"/>
    <w:rsid w:val="00082C2A"/>
    <w:rsid w:val="00083D27"/>
    <w:rsid w:val="00084F33"/>
    <w:rsid w:val="00084FC2"/>
    <w:rsid w:val="00086CCD"/>
    <w:rsid w:val="0008762C"/>
    <w:rsid w:val="0009305F"/>
    <w:rsid w:val="0009656A"/>
    <w:rsid w:val="0009784F"/>
    <w:rsid w:val="000A0617"/>
    <w:rsid w:val="000A48A2"/>
    <w:rsid w:val="000A757A"/>
    <w:rsid w:val="000A77A7"/>
    <w:rsid w:val="000B00F0"/>
    <w:rsid w:val="000B0A84"/>
    <w:rsid w:val="000B1707"/>
    <w:rsid w:val="000B2645"/>
    <w:rsid w:val="000B76A1"/>
    <w:rsid w:val="000B7A1B"/>
    <w:rsid w:val="000C0A5D"/>
    <w:rsid w:val="000C1B3E"/>
    <w:rsid w:val="000C2735"/>
    <w:rsid w:val="000C349E"/>
    <w:rsid w:val="000C590C"/>
    <w:rsid w:val="000C7DB1"/>
    <w:rsid w:val="000D2502"/>
    <w:rsid w:val="000D5FCB"/>
    <w:rsid w:val="000E1E63"/>
    <w:rsid w:val="000E40EE"/>
    <w:rsid w:val="000E60C6"/>
    <w:rsid w:val="000F0747"/>
    <w:rsid w:val="000F1D1C"/>
    <w:rsid w:val="000F1EAF"/>
    <w:rsid w:val="000F6F53"/>
    <w:rsid w:val="00104CEE"/>
    <w:rsid w:val="001072DB"/>
    <w:rsid w:val="00110AE7"/>
    <w:rsid w:val="00113013"/>
    <w:rsid w:val="00117D7B"/>
    <w:rsid w:val="001232EE"/>
    <w:rsid w:val="00125CD6"/>
    <w:rsid w:val="00134CF4"/>
    <w:rsid w:val="001372DD"/>
    <w:rsid w:val="00137ABD"/>
    <w:rsid w:val="00137B62"/>
    <w:rsid w:val="00140281"/>
    <w:rsid w:val="001414D5"/>
    <w:rsid w:val="00142929"/>
    <w:rsid w:val="0014350D"/>
    <w:rsid w:val="00144748"/>
    <w:rsid w:val="00146289"/>
    <w:rsid w:val="00146E5F"/>
    <w:rsid w:val="00156BDD"/>
    <w:rsid w:val="00160A86"/>
    <w:rsid w:val="00161495"/>
    <w:rsid w:val="00163451"/>
    <w:rsid w:val="00164525"/>
    <w:rsid w:val="00171747"/>
    <w:rsid w:val="00173B2A"/>
    <w:rsid w:val="001761B4"/>
    <w:rsid w:val="00177619"/>
    <w:rsid w:val="00177EE7"/>
    <w:rsid w:val="00177F4D"/>
    <w:rsid w:val="00180DDA"/>
    <w:rsid w:val="00194974"/>
    <w:rsid w:val="001A5B99"/>
    <w:rsid w:val="001A7A01"/>
    <w:rsid w:val="001B2A2D"/>
    <w:rsid w:val="001B4C3C"/>
    <w:rsid w:val="001B5021"/>
    <w:rsid w:val="001B6D97"/>
    <w:rsid w:val="001B6DE1"/>
    <w:rsid w:val="001B737D"/>
    <w:rsid w:val="001C0548"/>
    <w:rsid w:val="001C44A3"/>
    <w:rsid w:val="001C480D"/>
    <w:rsid w:val="001C550E"/>
    <w:rsid w:val="001C5B86"/>
    <w:rsid w:val="001C6B75"/>
    <w:rsid w:val="001C713E"/>
    <w:rsid w:val="001C71BA"/>
    <w:rsid w:val="001C71CB"/>
    <w:rsid w:val="001D0708"/>
    <w:rsid w:val="001D0E93"/>
    <w:rsid w:val="001D29E9"/>
    <w:rsid w:val="001D3D41"/>
    <w:rsid w:val="001D5E6E"/>
    <w:rsid w:val="001E0E15"/>
    <w:rsid w:val="001E1CB3"/>
    <w:rsid w:val="001E4B18"/>
    <w:rsid w:val="001E6E6A"/>
    <w:rsid w:val="001F0501"/>
    <w:rsid w:val="001F1305"/>
    <w:rsid w:val="001F331D"/>
    <w:rsid w:val="001F528A"/>
    <w:rsid w:val="001F704E"/>
    <w:rsid w:val="00201722"/>
    <w:rsid w:val="00203E27"/>
    <w:rsid w:val="002125B0"/>
    <w:rsid w:val="00214533"/>
    <w:rsid w:val="0022280E"/>
    <w:rsid w:val="00225153"/>
    <w:rsid w:val="00225D7A"/>
    <w:rsid w:val="0022774D"/>
    <w:rsid w:val="002309C4"/>
    <w:rsid w:val="002323C8"/>
    <w:rsid w:val="00233C5F"/>
    <w:rsid w:val="002348B0"/>
    <w:rsid w:val="00243228"/>
    <w:rsid w:val="00250DF9"/>
    <w:rsid w:val="00251483"/>
    <w:rsid w:val="00251D62"/>
    <w:rsid w:val="00252260"/>
    <w:rsid w:val="0025448D"/>
    <w:rsid w:val="00255CAA"/>
    <w:rsid w:val="00263FA5"/>
    <w:rsid w:val="00264305"/>
    <w:rsid w:val="002644BA"/>
    <w:rsid w:val="00265B2B"/>
    <w:rsid w:val="0026723C"/>
    <w:rsid w:val="002703DE"/>
    <w:rsid w:val="00271BEE"/>
    <w:rsid w:val="002723F6"/>
    <w:rsid w:val="00272CD9"/>
    <w:rsid w:val="00275918"/>
    <w:rsid w:val="0027694E"/>
    <w:rsid w:val="00282172"/>
    <w:rsid w:val="00282A53"/>
    <w:rsid w:val="00291052"/>
    <w:rsid w:val="002955C5"/>
    <w:rsid w:val="002957BB"/>
    <w:rsid w:val="00296914"/>
    <w:rsid w:val="00296AEB"/>
    <w:rsid w:val="002A0346"/>
    <w:rsid w:val="002A0BC3"/>
    <w:rsid w:val="002A4487"/>
    <w:rsid w:val="002A7E7E"/>
    <w:rsid w:val="002B1441"/>
    <w:rsid w:val="002B19DE"/>
    <w:rsid w:val="002B43EF"/>
    <w:rsid w:val="002B49E9"/>
    <w:rsid w:val="002B5803"/>
    <w:rsid w:val="002C0FDD"/>
    <w:rsid w:val="002C11EA"/>
    <w:rsid w:val="002C24C4"/>
    <w:rsid w:val="002C2E10"/>
    <w:rsid w:val="002C548A"/>
    <w:rsid w:val="002C5734"/>
    <w:rsid w:val="002C632E"/>
    <w:rsid w:val="002D0F32"/>
    <w:rsid w:val="002D22AA"/>
    <w:rsid w:val="002D3E8B"/>
    <w:rsid w:val="002D4575"/>
    <w:rsid w:val="002D5C0C"/>
    <w:rsid w:val="002E03D1"/>
    <w:rsid w:val="002E2012"/>
    <w:rsid w:val="002E3FAE"/>
    <w:rsid w:val="002E5B92"/>
    <w:rsid w:val="002E6B74"/>
    <w:rsid w:val="002E6FCA"/>
    <w:rsid w:val="002F2B29"/>
    <w:rsid w:val="002F348D"/>
    <w:rsid w:val="002F4289"/>
    <w:rsid w:val="002F620F"/>
    <w:rsid w:val="002F72D6"/>
    <w:rsid w:val="00300BE0"/>
    <w:rsid w:val="003039D6"/>
    <w:rsid w:val="00304290"/>
    <w:rsid w:val="0031476F"/>
    <w:rsid w:val="0032264B"/>
    <w:rsid w:val="00324EDD"/>
    <w:rsid w:val="00340775"/>
    <w:rsid w:val="00340EBC"/>
    <w:rsid w:val="00341E78"/>
    <w:rsid w:val="0034211A"/>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87D74"/>
    <w:rsid w:val="00391AE2"/>
    <w:rsid w:val="003926F0"/>
    <w:rsid w:val="00392AB5"/>
    <w:rsid w:val="00394622"/>
    <w:rsid w:val="003961DA"/>
    <w:rsid w:val="003972CE"/>
    <w:rsid w:val="00397B0B"/>
    <w:rsid w:val="003A1147"/>
    <w:rsid w:val="003A5C3F"/>
    <w:rsid w:val="003B1810"/>
    <w:rsid w:val="003B2074"/>
    <w:rsid w:val="003B28F5"/>
    <w:rsid w:val="003B531B"/>
    <w:rsid w:val="003B7B7D"/>
    <w:rsid w:val="003C089F"/>
    <w:rsid w:val="003C54CB"/>
    <w:rsid w:val="003C59C6"/>
    <w:rsid w:val="003C704D"/>
    <w:rsid w:val="003C7A2A"/>
    <w:rsid w:val="003D12A5"/>
    <w:rsid w:val="003D2DC1"/>
    <w:rsid w:val="003D49BA"/>
    <w:rsid w:val="003D69D0"/>
    <w:rsid w:val="003D6AE5"/>
    <w:rsid w:val="003E26CE"/>
    <w:rsid w:val="003F2918"/>
    <w:rsid w:val="003F430E"/>
    <w:rsid w:val="003F4457"/>
    <w:rsid w:val="003F5A87"/>
    <w:rsid w:val="003F607F"/>
    <w:rsid w:val="0040157F"/>
    <w:rsid w:val="0040164E"/>
    <w:rsid w:val="004030B8"/>
    <w:rsid w:val="004051A7"/>
    <w:rsid w:val="00406161"/>
    <w:rsid w:val="004067EA"/>
    <w:rsid w:val="0041088C"/>
    <w:rsid w:val="00412DD0"/>
    <w:rsid w:val="00414B47"/>
    <w:rsid w:val="00420A38"/>
    <w:rsid w:val="0042591C"/>
    <w:rsid w:val="00426B50"/>
    <w:rsid w:val="00431B19"/>
    <w:rsid w:val="004321AE"/>
    <w:rsid w:val="00433CF1"/>
    <w:rsid w:val="00434BF6"/>
    <w:rsid w:val="0044010F"/>
    <w:rsid w:val="0045169E"/>
    <w:rsid w:val="00455825"/>
    <w:rsid w:val="004601DF"/>
    <w:rsid w:val="004616AE"/>
    <w:rsid w:val="004661AD"/>
    <w:rsid w:val="00472495"/>
    <w:rsid w:val="00474276"/>
    <w:rsid w:val="0047523B"/>
    <w:rsid w:val="0048475E"/>
    <w:rsid w:val="004868B5"/>
    <w:rsid w:val="00490F64"/>
    <w:rsid w:val="00493AAF"/>
    <w:rsid w:val="004A13CE"/>
    <w:rsid w:val="004A533E"/>
    <w:rsid w:val="004A6569"/>
    <w:rsid w:val="004A6C1D"/>
    <w:rsid w:val="004A70B5"/>
    <w:rsid w:val="004C6BA7"/>
    <w:rsid w:val="004C79FA"/>
    <w:rsid w:val="004D0B03"/>
    <w:rsid w:val="004D1D85"/>
    <w:rsid w:val="004D3C3A"/>
    <w:rsid w:val="004D6BBC"/>
    <w:rsid w:val="004E15AC"/>
    <w:rsid w:val="004E1CD1"/>
    <w:rsid w:val="004E67E9"/>
    <w:rsid w:val="004F116C"/>
    <w:rsid w:val="004F7EFC"/>
    <w:rsid w:val="005107EB"/>
    <w:rsid w:val="00521345"/>
    <w:rsid w:val="00523477"/>
    <w:rsid w:val="00524CDE"/>
    <w:rsid w:val="00526DF0"/>
    <w:rsid w:val="0052746A"/>
    <w:rsid w:val="005378F4"/>
    <w:rsid w:val="00542F04"/>
    <w:rsid w:val="00545CC4"/>
    <w:rsid w:val="00546BEB"/>
    <w:rsid w:val="0055152E"/>
    <w:rsid w:val="00551FFF"/>
    <w:rsid w:val="005607A2"/>
    <w:rsid w:val="00563A19"/>
    <w:rsid w:val="00567256"/>
    <w:rsid w:val="0057198B"/>
    <w:rsid w:val="005735BC"/>
    <w:rsid w:val="00573CFE"/>
    <w:rsid w:val="00576EE8"/>
    <w:rsid w:val="00577547"/>
    <w:rsid w:val="0058370B"/>
    <w:rsid w:val="0058372E"/>
    <w:rsid w:val="0059582C"/>
    <w:rsid w:val="00595F37"/>
    <w:rsid w:val="005969F2"/>
    <w:rsid w:val="00596A43"/>
    <w:rsid w:val="00597FAE"/>
    <w:rsid w:val="005A3ADC"/>
    <w:rsid w:val="005B080A"/>
    <w:rsid w:val="005B218A"/>
    <w:rsid w:val="005B2D7E"/>
    <w:rsid w:val="005B32A3"/>
    <w:rsid w:val="005B4DFA"/>
    <w:rsid w:val="005B5814"/>
    <w:rsid w:val="005B6CF1"/>
    <w:rsid w:val="005B6E55"/>
    <w:rsid w:val="005B7D14"/>
    <w:rsid w:val="005C0D44"/>
    <w:rsid w:val="005C1945"/>
    <w:rsid w:val="005C2229"/>
    <w:rsid w:val="005C566C"/>
    <w:rsid w:val="005C5784"/>
    <w:rsid w:val="005C7E69"/>
    <w:rsid w:val="005E014C"/>
    <w:rsid w:val="005E262D"/>
    <w:rsid w:val="005E2C8A"/>
    <w:rsid w:val="005E4063"/>
    <w:rsid w:val="005E7AC9"/>
    <w:rsid w:val="005F23D3"/>
    <w:rsid w:val="005F4943"/>
    <w:rsid w:val="005F794A"/>
    <w:rsid w:val="005F7E20"/>
    <w:rsid w:val="006031EF"/>
    <w:rsid w:val="00603ECB"/>
    <w:rsid w:val="00605DB5"/>
    <w:rsid w:val="00605E43"/>
    <w:rsid w:val="00610003"/>
    <w:rsid w:val="00611055"/>
    <w:rsid w:val="006153BB"/>
    <w:rsid w:val="00615E82"/>
    <w:rsid w:val="006216FE"/>
    <w:rsid w:val="0062222E"/>
    <w:rsid w:val="00623060"/>
    <w:rsid w:val="0062389E"/>
    <w:rsid w:val="0063798B"/>
    <w:rsid w:val="00646609"/>
    <w:rsid w:val="00653B26"/>
    <w:rsid w:val="006543AB"/>
    <w:rsid w:val="00654E88"/>
    <w:rsid w:val="00656B3B"/>
    <w:rsid w:val="00660E3B"/>
    <w:rsid w:val="006616F3"/>
    <w:rsid w:val="00664073"/>
    <w:rsid w:val="006652C3"/>
    <w:rsid w:val="00665ABE"/>
    <w:rsid w:val="006709A5"/>
    <w:rsid w:val="0067433E"/>
    <w:rsid w:val="00674C47"/>
    <w:rsid w:val="00686123"/>
    <w:rsid w:val="00686807"/>
    <w:rsid w:val="00691FD0"/>
    <w:rsid w:val="00692148"/>
    <w:rsid w:val="00692B3B"/>
    <w:rsid w:val="006A0389"/>
    <w:rsid w:val="006A1A1E"/>
    <w:rsid w:val="006A2887"/>
    <w:rsid w:val="006A6AC8"/>
    <w:rsid w:val="006B2842"/>
    <w:rsid w:val="006B4BF6"/>
    <w:rsid w:val="006B53DC"/>
    <w:rsid w:val="006C5948"/>
    <w:rsid w:val="006D1978"/>
    <w:rsid w:val="006E2CB7"/>
    <w:rsid w:val="006E3A9D"/>
    <w:rsid w:val="006E5548"/>
    <w:rsid w:val="006E56D9"/>
    <w:rsid w:val="006F2A74"/>
    <w:rsid w:val="006F40AF"/>
    <w:rsid w:val="006F78B1"/>
    <w:rsid w:val="007000D4"/>
    <w:rsid w:val="007118F5"/>
    <w:rsid w:val="0071207F"/>
    <w:rsid w:val="00712AA4"/>
    <w:rsid w:val="00713441"/>
    <w:rsid w:val="007146C4"/>
    <w:rsid w:val="00721AA1"/>
    <w:rsid w:val="007233F0"/>
    <w:rsid w:val="00724B67"/>
    <w:rsid w:val="00725D9C"/>
    <w:rsid w:val="00725F14"/>
    <w:rsid w:val="00726339"/>
    <w:rsid w:val="0073557D"/>
    <w:rsid w:val="0074076A"/>
    <w:rsid w:val="00740C9B"/>
    <w:rsid w:val="00741702"/>
    <w:rsid w:val="00742CAA"/>
    <w:rsid w:val="00743067"/>
    <w:rsid w:val="007547F8"/>
    <w:rsid w:val="00754CE3"/>
    <w:rsid w:val="007641EC"/>
    <w:rsid w:val="00765622"/>
    <w:rsid w:val="007658F2"/>
    <w:rsid w:val="0077092B"/>
    <w:rsid w:val="00770B6C"/>
    <w:rsid w:val="00773322"/>
    <w:rsid w:val="00773D3A"/>
    <w:rsid w:val="0077516C"/>
    <w:rsid w:val="00782921"/>
    <w:rsid w:val="007835C3"/>
    <w:rsid w:val="00783FEA"/>
    <w:rsid w:val="00786950"/>
    <w:rsid w:val="00790797"/>
    <w:rsid w:val="00797C14"/>
    <w:rsid w:val="007A12F5"/>
    <w:rsid w:val="007A395D"/>
    <w:rsid w:val="007A496B"/>
    <w:rsid w:val="007B187A"/>
    <w:rsid w:val="007B32D3"/>
    <w:rsid w:val="007B6567"/>
    <w:rsid w:val="007B6BD5"/>
    <w:rsid w:val="007B770B"/>
    <w:rsid w:val="007B7ED4"/>
    <w:rsid w:val="007C167D"/>
    <w:rsid w:val="007C1D66"/>
    <w:rsid w:val="007C2428"/>
    <w:rsid w:val="007C346C"/>
    <w:rsid w:val="007D565E"/>
    <w:rsid w:val="007D5A3D"/>
    <w:rsid w:val="007E1985"/>
    <w:rsid w:val="007E63EF"/>
    <w:rsid w:val="007E6479"/>
    <w:rsid w:val="007E6C0B"/>
    <w:rsid w:val="007E7519"/>
    <w:rsid w:val="007E7E2A"/>
    <w:rsid w:val="007F7A1C"/>
    <w:rsid w:val="0080294B"/>
    <w:rsid w:val="008156F7"/>
    <w:rsid w:val="00820978"/>
    <w:rsid w:val="0082480E"/>
    <w:rsid w:val="008330E4"/>
    <w:rsid w:val="008400CF"/>
    <w:rsid w:val="00840F68"/>
    <w:rsid w:val="008418DE"/>
    <w:rsid w:val="00841C54"/>
    <w:rsid w:val="00842999"/>
    <w:rsid w:val="0084466D"/>
    <w:rsid w:val="00846AAA"/>
    <w:rsid w:val="00847746"/>
    <w:rsid w:val="00847FCD"/>
    <w:rsid w:val="00850293"/>
    <w:rsid w:val="008506E6"/>
    <w:rsid w:val="00851373"/>
    <w:rsid w:val="00851BA6"/>
    <w:rsid w:val="008520E8"/>
    <w:rsid w:val="008532F0"/>
    <w:rsid w:val="008541C4"/>
    <w:rsid w:val="008543C7"/>
    <w:rsid w:val="008547C7"/>
    <w:rsid w:val="0085654D"/>
    <w:rsid w:val="00861160"/>
    <w:rsid w:val="00861D98"/>
    <w:rsid w:val="008655AD"/>
    <w:rsid w:val="0086654F"/>
    <w:rsid w:val="00870732"/>
    <w:rsid w:val="00883E5F"/>
    <w:rsid w:val="00890588"/>
    <w:rsid w:val="008916A0"/>
    <w:rsid w:val="00891C49"/>
    <w:rsid w:val="00892B4D"/>
    <w:rsid w:val="00897842"/>
    <w:rsid w:val="008A356F"/>
    <w:rsid w:val="008A4653"/>
    <w:rsid w:val="008A4717"/>
    <w:rsid w:val="008A50CC"/>
    <w:rsid w:val="008A64D5"/>
    <w:rsid w:val="008B3040"/>
    <w:rsid w:val="008B5481"/>
    <w:rsid w:val="008C3D29"/>
    <w:rsid w:val="008C51F1"/>
    <w:rsid w:val="008D1694"/>
    <w:rsid w:val="008D79CB"/>
    <w:rsid w:val="008E6B3A"/>
    <w:rsid w:val="008F07BC"/>
    <w:rsid w:val="008F1103"/>
    <w:rsid w:val="008F327D"/>
    <w:rsid w:val="008F5418"/>
    <w:rsid w:val="00901869"/>
    <w:rsid w:val="00907B49"/>
    <w:rsid w:val="00912C64"/>
    <w:rsid w:val="00915136"/>
    <w:rsid w:val="00922E46"/>
    <w:rsid w:val="0092692B"/>
    <w:rsid w:val="0093023B"/>
    <w:rsid w:val="00930561"/>
    <w:rsid w:val="00931B5E"/>
    <w:rsid w:val="00932894"/>
    <w:rsid w:val="00932A70"/>
    <w:rsid w:val="00933EC1"/>
    <w:rsid w:val="009411C4"/>
    <w:rsid w:val="00941CC9"/>
    <w:rsid w:val="00943E9C"/>
    <w:rsid w:val="0094568A"/>
    <w:rsid w:val="00953F4D"/>
    <w:rsid w:val="00955F79"/>
    <w:rsid w:val="00957306"/>
    <w:rsid w:val="00960A58"/>
    <w:rsid w:val="00960BB8"/>
    <w:rsid w:val="00962B76"/>
    <w:rsid w:val="00964F5C"/>
    <w:rsid w:val="00965F4F"/>
    <w:rsid w:val="00966163"/>
    <w:rsid w:val="009679C2"/>
    <w:rsid w:val="00967D61"/>
    <w:rsid w:val="009734D1"/>
    <w:rsid w:val="00973B57"/>
    <w:rsid w:val="00975900"/>
    <w:rsid w:val="009826DB"/>
    <w:rsid w:val="009831C0"/>
    <w:rsid w:val="00990BDB"/>
    <w:rsid w:val="0099161D"/>
    <w:rsid w:val="009926AB"/>
    <w:rsid w:val="00993739"/>
    <w:rsid w:val="009A09D6"/>
    <w:rsid w:val="009A1C08"/>
    <w:rsid w:val="009A30D6"/>
    <w:rsid w:val="009A62A4"/>
    <w:rsid w:val="009A63BB"/>
    <w:rsid w:val="009A65CA"/>
    <w:rsid w:val="009B0719"/>
    <w:rsid w:val="009B0D89"/>
    <w:rsid w:val="009B1ACD"/>
    <w:rsid w:val="009B4A0D"/>
    <w:rsid w:val="009B7115"/>
    <w:rsid w:val="009B7FEC"/>
    <w:rsid w:val="009C27E4"/>
    <w:rsid w:val="009C32C6"/>
    <w:rsid w:val="009D0DC3"/>
    <w:rsid w:val="009D3FE8"/>
    <w:rsid w:val="009D4849"/>
    <w:rsid w:val="009D6A1A"/>
    <w:rsid w:val="009E0242"/>
    <w:rsid w:val="009E1DB6"/>
    <w:rsid w:val="009F13B7"/>
    <w:rsid w:val="009F3C55"/>
    <w:rsid w:val="009F4490"/>
    <w:rsid w:val="009F4FF5"/>
    <w:rsid w:val="009F5351"/>
    <w:rsid w:val="009F5BC2"/>
    <w:rsid w:val="009F70F9"/>
    <w:rsid w:val="009F71B3"/>
    <w:rsid w:val="009F727E"/>
    <w:rsid w:val="00A00327"/>
    <w:rsid w:val="00A0389B"/>
    <w:rsid w:val="00A04DC3"/>
    <w:rsid w:val="00A07033"/>
    <w:rsid w:val="00A14962"/>
    <w:rsid w:val="00A20C3D"/>
    <w:rsid w:val="00A230C4"/>
    <w:rsid w:val="00A233A4"/>
    <w:rsid w:val="00A249C9"/>
    <w:rsid w:val="00A31C1C"/>
    <w:rsid w:val="00A322CE"/>
    <w:rsid w:val="00A33A3C"/>
    <w:rsid w:val="00A35371"/>
    <w:rsid w:val="00A40C96"/>
    <w:rsid w:val="00A4421C"/>
    <w:rsid w:val="00A446C9"/>
    <w:rsid w:val="00A47ACF"/>
    <w:rsid w:val="00A52E08"/>
    <w:rsid w:val="00A57AF6"/>
    <w:rsid w:val="00A635D6"/>
    <w:rsid w:val="00A64CE9"/>
    <w:rsid w:val="00A6744C"/>
    <w:rsid w:val="00A73537"/>
    <w:rsid w:val="00A73AE5"/>
    <w:rsid w:val="00A75C88"/>
    <w:rsid w:val="00A80791"/>
    <w:rsid w:val="00A83111"/>
    <w:rsid w:val="00A83718"/>
    <w:rsid w:val="00A8553A"/>
    <w:rsid w:val="00A9190D"/>
    <w:rsid w:val="00A93AED"/>
    <w:rsid w:val="00A961C8"/>
    <w:rsid w:val="00AA2BBE"/>
    <w:rsid w:val="00AA4AB0"/>
    <w:rsid w:val="00AA6261"/>
    <w:rsid w:val="00AA707B"/>
    <w:rsid w:val="00AA73CB"/>
    <w:rsid w:val="00AB007F"/>
    <w:rsid w:val="00AB2E4F"/>
    <w:rsid w:val="00AB4A36"/>
    <w:rsid w:val="00AB69C7"/>
    <w:rsid w:val="00AB7F7D"/>
    <w:rsid w:val="00AC0E3B"/>
    <w:rsid w:val="00AC22E2"/>
    <w:rsid w:val="00AC3673"/>
    <w:rsid w:val="00AC6440"/>
    <w:rsid w:val="00AD4B47"/>
    <w:rsid w:val="00AD5682"/>
    <w:rsid w:val="00AD620F"/>
    <w:rsid w:val="00AE1319"/>
    <w:rsid w:val="00AE34BB"/>
    <w:rsid w:val="00AE4435"/>
    <w:rsid w:val="00AF0AA3"/>
    <w:rsid w:val="00AF0BD4"/>
    <w:rsid w:val="00AF5E67"/>
    <w:rsid w:val="00B020B3"/>
    <w:rsid w:val="00B069BF"/>
    <w:rsid w:val="00B10FE8"/>
    <w:rsid w:val="00B11A74"/>
    <w:rsid w:val="00B17DC1"/>
    <w:rsid w:val="00B17EBC"/>
    <w:rsid w:val="00B20464"/>
    <w:rsid w:val="00B226F2"/>
    <w:rsid w:val="00B267F1"/>
    <w:rsid w:val="00B274DF"/>
    <w:rsid w:val="00B32523"/>
    <w:rsid w:val="00B37CF2"/>
    <w:rsid w:val="00B42C3C"/>
    <w:rsid w:val="00B43CC4"/>
    <w:rsid w:val="00B4482E"/>
    <w:rsid w:val="00B46472"/>
    <w:rsid w:val="00B521C4"/>
    <w:rsid w:val="00B53656"/>
    <w:rsid w:val="00B54AF2"/>
    <w:rsid w:val="00B56BDF"/>
    <w:rsid w:val="00B60A9E"/>
    <w:rsid w:val="00B60C44"/>
    <w:rsid w:val="00B60E3A"/>
    <w:rsid w:val="00B65812"/>
    <w:rsid w:val="00B65A32"/>
    <w:rsid w:val="00B66210"/>
    <w:rsid w:val="00B66D0C"/>
    <w:rsid w:val="00B71E5C"/>
    <w:rsid w:val="00B73D27"/>
    <w:rsid w:val="00B7525A"/>
    <w:rsid w:val="00B803E8"/>
    <w:rsid w:val="00B80893"/>
    <w:rsid w:val="00B81BF8"/>
    <w:rsid w:val="00B85C4B"/>
    <w:rsid w:val="00B85CD6"/>
    <w:rsid w:val="00B872F0"/>
    <w:rsid w:val="00B87310"/>
    <w:rsid w:val="00B90A27"/>
    <w:rsid w:val="00B91A39"/>
    <w:rsid w:val="00B920B7"/>
    <w:rsid w:val="00B925B7"/>
    <w:rsid w:val="00B92B32"/>
    <w:rsid w:val="00B94CA6"/>
    <w:rsid w:val="00B94E72"/>
    <w:rsid w:val="00B9554D"/>
    <w:rsid w:val="00B96BF6"/>
    <w:rsid w:val="00B96EAB"/>
    <w:rsid w:val="00BA1452"/>
    <w:rsid w:val="00BA17BE"/>
    <w:rsid w:val="00BA4059"/>
    <w:rsid w:val="00BA4A09"/>
    <w:rsid w:val="00BA5CA1"/>
    <w:rsid w:val="00BB2B9F"/>
    <w:rsid w:val="00BB7D9E"/>
    <w:rsid w:val="00BC1F29"/>
    <w:rsid w:val="00BC2334"/>
    <w:rsid w:val="00BC2601"/>
    <w:rsid w:val="00BC60A4"/>
    <w:rsid w:val="00BC67C7"/>
    <w:rsid w:val="00BC6B32"/>
    <w:rsid w:val="00BD0CE5"/>
    <w:rsid w:val="00BD13D0"/>
    <w:rsid w:val="00BD3A34"/>
    <w:rsid w:val="00BD3CB8"/>
    <w:rsid w:val="00BD4E6F"/>
    <w:rsid w:val="00BD6AA4"/>
    <w:rsid w:val="00BD6B16"/>
    <w:rsid w:val="00BE050C"/>
    <w:rsid w:val="00BE13DD"/>
    <w:rsid w:val="00BE281F"/>
    <w:rsid w:val="00BE28E0"/>
    <w:rsid w:val="00BF32F0"/>
    <w:rsid w:val="00BF4DCE"/>
    <w:rsid w:val="00BF679B"/>
    <w:rsid w:val="00C01308"/>
    <w:rsid w:val="00C0224E"/>
    <w:rsid w:val="00C05CE5"/>
    <w:rsid w:val="00C06C14"/>
    <w:rsid w:val="00C17848"/>
    <w:rsid w:val="00C20FE5"/>
    <w:rsid w:val="00C21D09"/>
    <w:rsid w:val="00C308A5"/>
    <w:rsid w:val="00C37323"/>
    <w:rsid w:val="00C40C23"/>
    <w:rsid w:val="00C43D19"/>
    <w:rsid w:val="00C44C8F"/>
    <w:rsid w:val="00C4711F"/>
    <w:rsid w:val="00C5147E"/>
    <w:rsid w:val="00C6117E"/>
    <w:rsid w:val="00C6171E"/>
    <w:rsid w:val="00C7510E"/>
    <w:rsid w:val="00C82B44"/>
    <w:rsid w:val="00C908B7"/>
    <w:rsid w:val="00C91F23"/>
    <w:rsid w:val="00C959A0"/>
    <w:rsid w:val="00C9677A"/>
    <w:rsid w:val="00C96EC7"/>
    <w:rsid w:val="00CA1F59"/>
    <w:rsid w:val="00CA2D1B"/>
    <w:rsid w:val="00CA36C8"/>
    <w:rsid w:val="00CA37BE"/>
    <w:rsid w:val="00CA3FAD"/>
    <w:rsid w:val="00CA6F2C"/>
    <w:rsid w:val="00CB16F3"/>
    <w:rsid w:val="00CB1925"/>
    <w:rsid w:val="00CB1A74"/>
    <w:rsid w:val="00CB42B6"/>
    <w:rsid w:val="00CB7613"/>
    <w:rsid w:val="00CC4799"/>
    <w:rsid w:val="00CC4CC7"/>
    <w:rsid w:val="00CC69FE"/>
    <w:rsid w:val="00CD1FE1"/>
    <w:rsid w:val="00CD6A13"/>
    <w:rsid w:val="00CD6EAB"/>
    <w:rsid w:val="00CE22C3"/>
    <w:rsid w:val="00CE2F05"/>
    <w:rsid w:val="00CE689F"/>
    <w:rsid w:val="00CF1871"/>
    <w:rsid w:val="00CF5F32"/>
    <w:rsid w:val="00D00CA7"/>
    <w:rsid w:val="00D01874"/>
    <w:rsid w:val="00D019CE"/>
    <w:rsid w:val="00D01A00"/>
    <w:rsid w:val="00D0665D"/>
    <w:rsid w:val="00D1133E"/>
    <w:rsid w:val="00D11CBB"/>
    <w:rsid w:val="00D17A34"/>
    <w:rsid w:val="00D231FB"/>
    <w:rsid w:val="00D23A75"/>
    <w:rsid w:val="00D26628"/>
    <w:rsid w:val="00D317FC"/>
    <w:rsid w:val="00D31CD7"/>
    <w:rsid w:val="00D31F5B"/>
    <w:rsid w:val="00D326DB"/>
    <w:rsid w:val="00D32F21"/>
    <w:rsid w:val="00D33272"/>
    <w:rsid w:val="00D332B3"/>
    <w:rsid w:val="00D34412"/>
    <w:rsid w:val="00D36963"/>
    <w:rsid w:val="00D37D1D"/>
    <w:rsid w:val="00D40207"/>
    <w:rsid w:val="00D424EF"/>
    <w:rsid w:val="00D44DD1"/>
    <w:rsid w:val="00D543EE"/>
    <w:rsid w:val="00D54918"/>
    <w:rsid w:val="00D55207"/>
    <w:rsid w:val="00D624DA"/>
    <w:rsid w:val="00D671D0"/>
    <w:rsid w:val="00D67BC5"/>
    <w:rsid w:val="00D750E5"/>
    <w:rsid w:val="00D77364"/>
    <w:rsid w:val="00D80887"/>
    <w:rsid w:val="00D8129C"/>
    <w:rsid w:val="00D81801"/>
    <w:rsid w:val="00D82563"/>
    <w:rsid w:val="00D84CFD"/>
    <w:rsid w:val="00D92B45"/>
    <w:rsid w:val="00D95962"/>
    <w:rsid w:val="00DA1DF2"/>
    <w:rsid w:val="00DA7E65"/>
    <w:rsid w:val="00DB334B"/>
    <w:rsid w:val="00DB5B5C"/>
    <w:rsid w:val="00DC2595"/>
    <w:rsid w:val="00DC2952"/>
    <w:rsid w:val="00DC389B"/>
    <w:rsid w:val="00DC5B55"/>
    <w:rsid w:val="00DD1600"/>
    <w:rsid w:val="00DE04CB"/>
    <w:rsid w:val="00DE2FEE"/>
    <w:rsid w:val="00DE3314"/>
    <w:rsid w:val="00DE3A75"/>
    <w:rsid w:val="00DE58FC"/>
    <w:rsid w:val="00DF1467"/>
    <w:rsid w:val="00DF268D"/>
    <w:rsid w:val="00DF5966"/>
    <w:rsid w:val="00E00705"/>
    <w:rsid w:val="00E00BE9"/>
    <w:rsid w:val="00E05D3E"/>
    <w:rsid w:val="00E12645"/>
    <w:rsid w:val="00E16B00"/>
    <w:rsid w:val="00E21A5B"/>
    <w:rsid w:val="00E22A11"/>
    <w:rsid w:val="00E26BB5"/>
    <w:rsid w:val="00E31E5C"/>
    <w:rsid w:val="00E40188"/>
    <w:rsid w:val="00E41795"/>
    <w:rsid w:val="00E41ED3"/>
    <w:rsid w:val="00E424A5"/>
    <w:rsid w:val="00E44DD2"/>
    <w:rsid w:val="00E46F71"/>
    <w:rsid w:val="00E558C3"/>
    <w:rsid w:val="00E55927"/>
    <w:rsid w:val="00E55AC3"/>
    <w:rsid w:val="00E56DAB"/>
    <w:rsid w:val="00E56EA3"/>
    <w:rsid w:val="00E60540"/>
    <w:rsid w:val="00E60D51"/>
    <w:rsid w:val="00E62A82"/>
    <w:rsid w:val="00E63B7D"/>
    <w:rsid w:val="00E64D5A"/>
    <w:rsid w:val="00E667CA"/>
    <w:rsid w:val="00E70D5E"/>
    <w:rsid w:val="00E714E0"/>
    <w:rsid w:val="00E7406C"/>
    <w:rsid w:val="00E82B73"/>
    <w:rsid w:val="00E844B2"/>
    <w:rsid w:val="00E850BF"/>
    <w:rsid w:val="00E85DFB"/>
    <w:rsid w:val="00E860CB"/>
    <w:rsid w:val="00E87364"/>
    <w:rsid w:val="00E876CB"/>
    <w:rsid w:val="00E912A6"/>
    <w:rsid w:val="00E927C4"/>
    <w:rsid w:val="00E95989"/>
    <w:rsid w:val="00E961B3"/>
    <w:rsid w:val="00E97511"/>
    <w:rsid w:val="00EA4844"/>
    <w:rsid w:val="00EA4D9C"/>
    <w:rsid w:val="00EA5A97"/>
    <w:rsid w:val="00EB2248"/>
    <w:rsid w:val="00EB44B3"/>
    <w:rsid w:val="00EB53DC"/>
    <w:rsid w:val="00EB75EE"/>
    <w:rsid w:val="00EB780C"/>
    <w:rsid w:val="00EC0170"/>
    <w:rsid w:val="00EC2DBA"/>
    <w:rsid w:val="00EC61CB"/>
    <w:rsid w:val="00ED3965"/>
    <w:rsid w:val="00EE3CC5"/>
    <w:rsid w:val="00EE4C1D"/>
    <w:rsid w:val="00EF1688"/>
    <w:rsid w:val="00EF3685"/>
    <w:rsid w:val="00EF3DF1"/>
    <w:rsid w:val="00EF4886"/>
    <w:rsid w:val="00EF65D5"/>
    <w:rsid w:val="00F04350"/>
    <w:rsid w:val="00F06674"/>
    <w:rsid w:val="00F10B53"/>
    <w:rsid w:val="00F1130A"/>
    <w:rsid w:val="00F133DB"/>
    <w:rsid w:val="00F159EB"/>
    <w:rsid w:val="00F25BF4"/>
    <w:rsid w:val="00F267DB"/>
    <w:rsid w:val="00F273BB"/>
    <w:rsid w:val="00F27C00"/>
    <w:rsid w:val="00F329BC"/>
    <w:rsid w:val="00F33062"/>
    <w:rsid w:val="00F33BB3"/>
    <w:rsid w:val="00F357BE"/>
    <w:rsid w:val="00F3632A"/>
    <w:rsid w:val="00F37251"/>
    <w:rsid w:val="00F42434"/>
    <w:rsid w:val="00F426B6"/>
    <w:rsid w:val="00F43049"/>
    <w:rsid w:val="00F46D17"/>
    <w:rsid w:val="00F46F6F"/>
    <w:rsid w:val="00F546D5"/>
    <w:rsid w:val="00F60608"/>
    <w:rsid w:val="00F610AA"/>
    <w:rsid w:val="00F6206C"/>
    <w:rsid w:val="00F62217"/>
    <w:rsid w:val="00F63E25"/>
    <w:rsid w:val="00F66AF2"/>
    <w:rsid w:val="00F67A27"/>
    <w:rsid w:val="00F71289"/>
    <w:rsid w:val="00F71507"/>
    <w:rsid w:val="00F7420F"/>
    <w:rsid w:val="00F755BE"/>
    <w:rsid w:val="00F765C8"/>
    <w:rsid w:val="00F805EF"/>
    <w:rsid w:val="00F821F4"/>
    <w:rsid w:val="00F90C67"/>
    <w:rsid w:val="00F93B80"/>
    <w:rsid w:val="00F9438C"/>
    <w:rsid w:val="00FA163B"/>
    <w:rsid w:val="00FA23F9"/>
    <w:rsid w:val="00FA24DB"/>
    <w:rsid w:val="00FA70FD"/>
    <w:rsid w:val="00FA7ED6"/>
    <w:rsid w:val="00FB17A9"/>
    <w:rsid w:val="00FB2C5B"/>
    <w:rsid w:val="00FB3CAA"/>
    <w:rsid w:val="00FB527C"/>
    <w:rsid w:val="00FB6F75"/>
    <w:rsid w:val="00FC0090"/>
    <w:rsid w:val="00FC0EB3"/>
    <w:rsid w:val="00FC19C5"/>
    <w:rsid w:val="00FC3F59"/>
    <w:rsid w:val="00FD154E"/>
    <w:rsid w:val="00FD675E"/>
    <w:rsid w:val="00FD7FB0"/>
    <w:rsid w:val="00FE1AEA"/>
    <w:rsid w:val="00FE50B6"/>
    <w:rsid w:val="00FE55DF"/>
    <w:rsid w:val="00FE5674"/>
    <w:rsid w:val="00FE76F1"/>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73557D"/>
    <w:pPr>
      <w:spacing w:after="120"/>
      <w:jc w:val="both"/>
    </w:pPr>
    <w:rPr>
      <w:rFonts w:ascii="Calibri" w:hAnsi="Calibri"/>
    </w:rPr>
  </w:style>
  <w:style w:type="character" w:customStyle="1" w:styleId="BodyTextChar">
    <w:name w:val="Body Text Char"/>
    <w:link w:val="BodyText"/>
    <w:uiPriority w:val="1"/>
    <w:rsid w:val="0073557D"/>
    <w:rPr>
      <w:rFonts w:cs="Calibri"/>
      <w:sz w:val="22"/>
      <w:szCs w:val="22"/>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customStyle="1" w:styleId="UnresolvedMention2">
    <w:name w:val="Unresolved Mention2"/>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 w:type="table" w:customStyle="1" w:styleId="TableGrid1">
    <w:name w:val="Table Grid1"/>
    <w:basedOn w:val="TableNormal"/>
    <w:next w:val="TableGrid"/>
    <w:uiPriority w:val="59"/>
    <w:rsid w:val="00CD6EA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F7420F"/>
    <w:rPr>
      <w:rFonts w:eastAsia="Times New Roman" w:cs="Times New Roman"/>
      <w:szCs w:val="24"/>
      <w:lang w:eastAsia="en-US"/>
    </w:rPr>
  </w:style>
  <w:style w:type="character" w:styleId="FollowedHyperlink">
    <w:name w:val="FollowedHyperlink"/>
    <w:basedOn w:val="DefaultParagraphFont"/>
    <w:uiPriority w:val="99"/>
    <w:semiHidden/>
    <w:unhideWhenUsed/>
    <w:rsid w:val="009A30D6"/>
    <w:rPr>
      <w:color w:val="800080" w:themeColor="followedHyperlink"/>
      <w:u w:val="single"/>
    </w:rPr>
  </w:style>
  <w:style w:type="paragraph" w:styleId="Revision">
    <w:name w:val="Revision"/>
    <w:hidden/>
    <w:uiPriority w:val="99"/>
    <w:semiHidden/>
    <w:rsid w:val="0014350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087230">
      <w:bodyDiv w:val="1"/>
      <w:marLeft w:val="0"/>
      <w:marRight w:val="0"/>
      <w:marTop w:val="0"/>
      <w:marBottom w:val="0"/>
      <w:divBdr>
        <w:top w:val="none" w:sz="0" w:space="0" w:color="auto"/>
        <w:left w:val="none" w:sz="0" w:space="0" w:color="auto"/>
        <w:bottom w:val="none" w:sz="0" w:space="0" w:color="auto"/>
        <w:right w:val="none" w:sz="0" w:space="0" w:color="auto"/>
      </w:divBdr>
    </w:div>
    <w:div w:id="522746256">
      <w:bodyDiv w:val="1"/>
      <w:marLeft w:val="0"/>
      <w:marRight w:val="0"/>
      <w:marTop w:val="0"/>
      <w:marBottom w:val="0"/>
      <w:divBdr>
        <w:top w:val="none" w:sz="0" w:space="0" w:color="auto"/>
        <w:left w:val="none" w:sz="0" w:space="0" w:color="auto"/>
        <w:bottom w:val="none" w:sz="0" w:space="0" w:color="auto"/>
        <w:right w:val="none" w:sz="0" w:space="0" w:color="auto"/>
      </w:divBdr>
    </w:div>
    <w:div w:id="725445785">
      <w:bodyDiv w:val="1"/>
      <w:marLeft w:val="0"/>
      <w:marRight w:val="0"/>
      <w:marTop w:val="0"/>
      <w:marBottom w:val="0"/>
      <w:divBdr>
        <w:top w:val="none" w:sz="0" w:space="0" w:color="auto"/>
        <w:left w:val="none" w:sz="0" w:space="0" w:color="auto"/>
        <w:bottom w:val="none" w:sz="0" w:space="0" w:color="auto"/>
        <w:right w:val="none" w:sz="0" w:space="0" w:color="auto"/>
      </w:divBdr>
    </w:div>
    <w:div w:id="1177420851">
      <w:bodyDiv w:val="1"/>
      <w:marLeft w:val="0"/>
      <w:marRight w:val="0"/>
      <w:marTop w:val="0"/>
      <w:marBottom w:val="0"/>
      <w:divBdr>
        <w:top w:val="none" w:sz="0" w:space="0" w:color="auto"/>
        <w:left w:val="none" w:sz="0" w:space="0" w:color="auto"/>
        <w:bottom w:val="none" w:sz="0" w:space="0" w:color="auto"/>
        <w:right w:val="none" w:sz="0" w:space="0" w:color="auto"/>
      </w:divBdr>
    </w:div>
    <w:div w:id="1213076938">
      <w:bodyDiv w:val="1"/>
      <w:marLeft w:val="0"/>
      <w:marRight w:val="0"/>
      <w:marTop w:val="0"/>
      <w:marBottom w:val="0"/>
      <w:divBdr>
        <w:top w:val="none" w:sz="0" w:space="0" w:color="auto"/>
        <w:left w:val="none" w:sz="0" w:space="0" w:color="auto"/>
        <w:bottom w:val="none" w:sz="0" w:space="0" w:color="auto"/>
        <w:right w:val="none" w:sz="0" w:space="0" w:color="auto"/>
      </w:divBdr>
    </w:div>
    <w:div w:id="1263494579">
      <w:bodyDiv w:val="1"/>
      <w:marLeft w:val="0"/>
      <w:marRight w:val="0"/>
      <w:marTop w:val="0"/>
      <w:marBottom w:val="0"/>
      <w:divBdr>
        <w:top w:val="none" w:sz="0" w:space="0" w:color="auto"/>
        <w:left w:val="none" w:sz="0" w:space="0" w:color="auto"/>
        <w:bottom w:val="none" w:sz="0" w:space="0" w:color="auto"/>
        <w:right w:val="none" w:sz="0" w:space="0" w:color="auto"/>
      </w:divBdr>
    </w:div>
    <w:div w:id="1273511097">
      <w:bodyDiv w:val="1"/>
      <w:marLeft w:val="0"/>
      <w:marRight w:val="0"/>
      <w:marTop w:val="0"/>
      <w:marBottom w:val="0"/>
      <w:divBdr>
        <w:top w:val="none" w:sz="0" w:space="0" w:color="auto"/>
        <w:left w:val="none" w:sz="0" w:space="0" w:color="auto"/>
        <w:bottom w:val="none" w:sz="0" w:space="0" w:color="auto"/>
        <w:right w:val="none" w:sz="0" w:space="0" w:color="auto"/>
      </w:divBdr>
    </w:div>
    <w:div w:id="1295214793">
      <w:bodyDiv w:val="1"/>
      <w:marLeft w:val="0"/>
      <w:marRight w:val="0"/>
      <w:marTop w:val="0"/>
      <w:marBottom w:val="0"/>
      <w:divBdr>
        <w:top w:val="none" w:sz="0" w:space="0" w:color="auto"/>
        <w:left w:val="none" w:sz="0" w:space="0" w:color="auto"/>
        <w:bottom w:val="none" w:sz="0" w:space="0" w:color="auto"/>
        <w:right w:val="none" w:sz="0" w:space="0" w:color="auto"/>
      </w:divBdr>
    </w:div>
    <w:div w:id="1340501218">
      <w:bodyDiv w:val="1"/>
      <w:marLeft w:val="0"/>
      <w:marRight w:val="0"/>
      <w:marTop w:val="0"/>
      <w:marBottom w:val="0"/>
      <w:divBdr>
        <w:top w:val="none" w:sz="0" w:space="0" w:color="auto"/>
        <w:left w:val="none" w:sz="0" w:space="0" w:color="auto"/>
        <w:bottom w:val="none" w:sz="0" w:space="0" w:color="auto"/>
        <w:right w:val="none" w:sz="0" w:space="0" w:color="auto"/>
      </w:divBdr>
    </w:div>
    <w:div w:id="1573782865">
      <w:bodyDiv w:val="1"/>
      <w:marLeft w:val="0"/>
      <w:marRight w:val="0"/>
      <w:marTop w:val="0"/>
      <w:marBottom w:val="0"/>
      <w:divBdr>
        <w:top w:val="none" w:sz="0" w:space="0" w:color="auto"/>
        <w:left w:val="none" w:sz="0" w:space="0" w:color="auto"/>
        <w:bottom w:val="none" w:sz="0" w:space="0" w:color="auto"/>
        <w:right w:val="none" w:sz="0" w:space="0" w:color="auto"/>
      </w:divBdr>
    </w:div>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 w:id="1940286595">
      <w:bodyDiv w:val="1"/>
      <w:marLeft w:val="0"/>
      <w:marRight w:val="0"/>
      <w:marTop w:val="0"/>
      <w:marBottom w:val="0"/>
      <w:divBdr>
        <w:top w:val="none" w:sz="0" w:space="0" w:color="auto"/>
        <w:left w:val="none" w:sz="0" w:space="0" w:color="auto"/>
        <w:bottom w:val="none" w:sz="0" w:space="0" w:color="auto"/>
        <w:right w:val="none" w:sz="0" w:space="0" w:color="auto"/>
      </w:divBdr>
    </w:div>
    <w:div w:id="2107730283">
      <w:bodyDiv w:val="1"/>
      <w:marLeft w:val="0"/>
      <w:marRight w:val="0"/>
      <w:marTop w:val="0"/>
      <w:marBottom w:val="0"/>
      <w:divBdr>
        <w:top w:val="none" w:sz="0" w:space="0" w:color="auto"/>
        <w:left w:val="none" w:sz="0" w:space="0" w:color="auto"/>
        <w:bottom w:val="none" w:sz="0" w:space="0" w:color="auto"/>
        <w:right w:val="none" w:sz="0" w:space="0" w:color="auto"/>
      </w:divBdr>
    </w:div>
    <w:div w:id="212553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2.xml><?xml version="1.0" encoding="utf-8"?>
<ds:datastoreItem xmlns:ds="http://schemas.openxmlformats.org/officeDocument/2006/customXml" ds:itemID="{F90F80BD-8479-451A-8F20-701F499EA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FB1867-9929-41C4-BD7D-49DBEAB9CC4C}">
  <ds:schemaRefs>
    <ds:schemaRef ds:uri="http://schemas.openxmlformats.org/officeDocument/2006/bibliography"/>
  </ds:schemaRefs>
</ds:datastoreItem>
</file>

<file path=customXml/itemProps4.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4034</Characters>
  <Application>Microsoft Office Word</Application>
  <DocSecurity>0</DocSecurity>
  <Lines>33</Lines>
  <Paragraphs>9</Paragraphs>
  <ScaleCrop>false</ScaleCrop>
  <HeadingPairs>
    <vt:vector size="8" baseType="variant">
      <vt:variant>
        <vt:lpstr>Title</vt:lpstr>
      </vt:variant>
      <vt:variant>
        <vt:i4>1</vt:i4>
      </vt:variant>
      <vt:variant>
        <vt:lpstr>Rubrik</vt:lpstr>
      </vt:variant>
      <vt:variant>
        <vt:i4>1</vt:i4>
      </vt:variant>
      <vt:variant>
        <vt:lpstr>Tittel</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4</cp:revision>
  <cp:lastPrinted>2021-03-08T05:27:00Z</cp:lastPrinted>
  <dcterms:created xsi:type="dcterms:W3CDTF">2024-10-03T14:40:00Z</dcterms:created>
  <dcterms:modified xsi:type="dcterms:W3CDTF">2025-02-25T16:01:00Z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c8b443ca-c1bb-4c68-942c-da1c759dcae1_Enabled">
    <vt:lpwstr>true</vt:lpwstr>
  </property>
  <property fmtid="{D5CDD505-2E9C-101B-9397-08002B2CF9AE}" pid="5" name="MSIP_Label_c8b443ca-c1bb-4c68-942c-da1c759dcae1_SetDate">
    <vt:lpwstr>2024-09-25T07:58:14Z</vt:lpwstr>
  </property>
  <property fmtid="{D5CDD505-2E9C-101B-9397-08002B2CF9AE}" pid="6" name="MSIP_Label_c8b443ca-c1bb-4c68-942c-da1c759dcae1_Method">
    <vt:lpwstr>Standard</vt:lpwstr>
  </property>
  <property fmtid="{D5CDD505-2E9C-101B-9397-08002B2CF9AE}" pid="7" name="MSIP_Label_c8b443ca-c1bb-4c68-942c-da1c759dcae1_Name">
    <vt:lpwstr>c8b443ca-c1bb-4c68-942c-da1c759dcae1</vt:lpwstr>
  </property>
  <property fmtid="{D5CDD505-2E9C-101B-9397-08002B2CF9AE}" pid="8" name="MSIP_Label_c8b443ca-c1bb-4c68-942c-da1c759dcae1_SiteId">
    <vt:lpwstr>3fd408b5-82e6-4dc0-a36c-6e2aa815db3e</vt:lpwstr>
  </property>
  <property fmtid="{D5CDD505-2E9C-101B-9397-08002B2CF9AE}" pid="9" name="MSIP_Label_c8b443ca-c1bb-4c68-942c-da1c759dcae1_ActionId">
    <vt:lpwstr>75b9baad-e619-4021-9e7f-d3b84c0264f9</vt:lpwstr>
  </property>
  <property fmtid="{D5CDD505-2E9C-101B-9397-08002B2CF9AE}" pid="10" name="MSIP_Label_c8b443ca-c1bb-4c68-942c-da1c759dcae1_ContentBits">
    <vt:lpwstr>0</vt:lpwstr>
  </property>
</Properties>
</file>